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A9" w:rsidRPr="0013336E" w:rsidRDefault="00B922A9" w:rsidP="000B38EE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13336E">
        <w:rPr>
          <w:rFonts w:ascii="Arial" w:hAnsi="Arial" w:cs="Arial"/>
          <w:b/>
          <w:u w:val="single"/>
        </w:rPr>
        <w:t>MUNICÍPIOS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 xml:space="preserve">Documentos necessários para que o Município formalize processo para o recebimento de equipamentos </w:t>
      </w:r>
      <w:r w:rsidR="000B38EE" w:rsidRPr="0013336E">
        <w:rPr>
          <w:rFonts w:ascii="Arial" w:hAnsi="Arial" w:cs="Arial"/>
        </w:rPr>
        <w:t xml:space="preserve">ou para construção com recursos </w:t>
      </w:r>
      <w:r w:rsidRPr="0013336E">
        <w:rPr>
          <w:rFonts w:ascii="Arial" w:hAnsi="Arial" w:cs="Arial"/>
        </w:rPr>
        <w:t xml:space="preserve">oriundos de </w:t>
      </w:r>
      <w:r w:rsidRPr="0013336E">
        <w:rPr>
          <w:rFonts w:ascii="Arial" w:hAnsi="Arial" w:cs="Arial"/>
          <w:u w:val="single"/>
        </w:rPr>
        <w:t>emenda estadual ou de programas da SEAG</w:t>
      </w:r>
      <w:r w:rsidRPr="0013336E">
        <w:rPr>
          <w:rFonts w:ascii="Arial" w:hAnsi="Arial" w:cs="Arial"/>
        </w:rPr>
        <w:t>.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RELAÇÃO DE DOCUMENTOS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  <w:b/>
        </w:rPr>
        <w:t>Ofício</w:t>
      </w:r>
      <w:r w:rsidRPr="0013336E">
        <w:rPr>
          <w:rFonts w:ascii="Arial" w:hAnsi="Arial" w:cs="Arial"/>
        </w:rPr>
        <w:t xml:space="preserve"> solicitando celebração de parceria a Secretaria de Estado da Agricultura, Abastecimento, Aquicultura e Pesca, contendo: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Identificação do objeto (equipamento</w:t>
      </w:r>
      <w:r w:rsidR="00B922A9" w:rsidRPr="0013336E">
        <w:rPr>
          <w:rFonts w:ascii="Arial" w:hAnsi="Arial" w:cs="Arial"/>
        </w:rPr>
        <w:t xml:space="preserve"> ou obra</w:t>
      </w:r>
      <w:r w:rsidRPr="0013336E">
        <w:rPr>
          <w:rFonts w:ascii="Arial" w:hAnsi="Arial" w:cs="Arial"/>
        </w:rPr>
        <w:t>).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885DC3" w:rsidRPr="0013336E" w:rsidRDefault="00885DC3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  <w:lang w:eastAsia="pt-BR"/>
        </w:rPr>
      </w:pPr>
      <w:r w:rsidRPr="0013336E">
        <w:rPr>
          <w:rFonts w:ascii="Arial" w:hAnsi="Arial" w:cs="Arial"/>
        </w:rPr>
        <w:t>Justificativa da demonstração de interesses recíprocos, voltado ao fomento de política agrícola</w:t>
      </w:r>
      <w:r w:rsidR="00EA53B6" w:rsidRPr="0013336E">
        <w:rPr>
          <w:rFonts w:ascii="Arial" w:hAnsi="Arial" w:cs="Arial"/>
        </w:rPr>
        <w:t xml:space="preserve"> ou </w:t>
      </w:r>
      <w:r w:rsidR="00EA53B6" w:rsidRPr="0013336E">
        <w:rPr>
          <w:rFonts w:ascii="Arial" w:hAnsi="Arial" w:cs="Arial"/>
          <w:bCs/>
        </w:rPr>
        <w:t>manutenção de estradas e de serviços rurais</w:t>
      </w:r>
      <w:r w:rsidRPr="0013336E">
        <w:rPr>
          <w:rFonts w:ascii="Arial" w:hAnsi="Arial" w:cs="Arial"/>
        </w:rPr>
        <w:t>.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B922A9" w:rsidRPr="0013336E" w:rsidRDefault="00B922A9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  <w:lang w:eastAsia="pt-BR"/>
        </w:rPr>
      </w:pPr>
      <w:r w:rsidRPr="0013336E">
        <w:rPr>
          <w:rFonts w:ascii="Arial" w:eastAsia="Times New Roman" w:hAnsi="Arial" w:cs="Arial"/>
          <w:lang w:eastAsia="pt-BR"/>
        </w:rPr>
        <w:t>Informar o número da proposta de convênio do SIGA – Sistema Integrado de Gestão Administrativa.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eastAsia="Times New Roman" w:hAnsi="Arial" w:cs="Arial"/>
          <w:lang w:eastAsia="pt-BR"/>
        </w:rPr>
      </w:pPr>
    </w:p>
    <w:p w:rsidR="00885DC3" w:rsidRPr="0013336E" w:rsidRDefault="00B922A9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eastAsia="Times New Roman" w:hAnsi="Arial" w:cs="Arial"/>
          <w:lang w:eastAsia="pt-BR"/>
        </w:rPr>
        <w:t>Informar o l</w:t>
      </w:r>
      <w:r w:rsidR="00885DC3" w:rsidRPr="0013336E">
        <w:rPr>
          <w:rFonts w:ascii="Arial" w:eastAsia="Times New Roman" w:hAnsi="Arial" w:cs="Arial"/>
          <w:lang w:eastAsia="pt-BR"/>
        </w:rPr>
        <w:t xml:space="preserve">ocal de instalação dos equipamentos </w:t>
      </w:r>
      <w:r w:rsidRPr="0013336E">
        <w:rPr>
          <w:rFonts w:ascii="Arial" w:eastAsia="Times New Roman" w:hAnsi="Arial" w:cs="Arial"/>
          <w:lang w:eastAsia="pt-BR"/>
        </w:rPr>
        <w:t>ou da obra, quando for o caso</w:t>
      </w:r>
      <w:r w:rsidR="00885DC3" w:rsidRPr="0013336E">
        <w:rPr>
          <w:rFonts w:ascii="Arial" w:eastAsia="Times New Roman" w:hAnsi="Arial" w:cs="Arial"/>
          <w:lang w:eastAsia="pt-BR"/>
        </w:rPr>
        <w:t>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13336E">
        <w:rPr>
          <w:rFonts w:ascii="Arial" w:eastAsia="Times New Roman" w:hAnsi="Arial" w:cs="Arial"/>
        </w:rPr>
        <w:t xml:space="preserve">Informar o endereço completo da </w:t>
      </w:r>
      <w:r w:rsidR="00EA53B6" w:rsidRPr="0013336E">
        <w:rPr>
          <w:rFonts w:ascii="Arial" w:eastAsia="Times New Roman" w:hAnsi="Arial" w:cs="Arial"/>
        </w:rPr>
        <w:t>sede da Prefeitura</w:t>
      </w:r>
      <w:r w:rsidRPr="0013336E">
        <w:rPr>
          <w:rFonts w:ascii="Arial" w:eastAsia="Times New Roman" w:hAnsi="Arial" w:cs="Arial"/>
        </w:rPr>
        <w:t>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13336E">
        <w:rPr>
          <w:rFonts w:ascii="Arial" w:hAnsi="Arial" w:cs="Arial"/>
        </w:rPr>
        <w:t>Informar o t</w:t>
      </w:r>
      <w:r w:rsidRPr="0013336E">
        <w:rPr>
          <w:rFonts w:ascii="Arial" w:eastAsia="Times New Roman" w:hAnsi="Arial" w:cs="Arial"/>
        </w:rPr>
        <w:t>elefone e o e-mail de contato do Pre</w:t>
      </w:r>
      <w:r w:rsidR="00EA53B6" w:rsidRPr="0013336E">
        <w:rPr>
          <w:rFonts w:ascii="Arial" w:eastAsia="Times New Roman" w:hAnsi="Arial" w:cs="Arial"/>
        </w:rPr>
        <w:t xml:space="preserve">feito, do Secretário Municipal Agricultura e do </w:t>
      </w:r>
      <w:r w:rsidR="00B922A9" w:rsidRPr="0013336E">
        <w:rPr>
          <w:rFonts w:ascii="Arial" w:eastAsia="Times New Roman" w:hAnsi="Arial" w:cs="Arial"/>
        </w:rPr>
        <w:t>r</w:t>
      </w:r>
      <w:r w:rsidR="00EA53B6" w:rsidRPr="0013336E">
        <w:rPr>
          <w:rFonts w:ascii="Arial" w:eastAsia="Times New Roman" w:hAnsi="Arial" w:cs="Arial"/>
        </w:rPr>
        <w:t>esponsável pelo Setor de Convênio da Prefeitura.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7F0CF6" w:rsidRPr="0013336E" w:rsidRDefault="007F0CF6" w:rsidP="000B38EE">
      <w:pPr>
        <w:pStyle w:val="SemEspaamento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Fornecer cópia das informações da emenda parlamentar estadual, quando for o caso.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Plano de trabalho</w:t>
      </w:r>
      <w:r w:rsidR="00B922A9" w:rsidRPr="0013336E">
        <w:rPr>
          <w:rFonts w:ascii="Arial" w:hAnsi="Arial" w:cs="Arial"/>
        </w:rPr>
        <w:t>, extraído do SIGA.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  <w:b/>
        </w:rPr>
        <w:t>CRCC</w:t>
      </w:r>
      <w:r w:rsidRPr="0013336E">
        <w:rPr>
          <w:rFonts w:ascii="Arial" w:hAnsi="Arial" w:cs="Arial"/>
        </w:rPr>
        <w:t xml:space="preserve"> – Certificado de Registro Cadastral de Convênio – atualizado e válido.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7F0CF6" w:rsidRPr="0013336E" w:rsidRDefault="007F0CF6" w:rsidP="000B38EE">
      <w:pPr>
        <w:pStyle w:val="PargrafodaLista"/>
        <w:numPr>
          <w:ilvl w:val="1"/>
          <w:numId w:val="3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 xml:space="preserve">Atualização do CRCC junto Secretaria de Estado de Gestão e Recursos Humanos – SEGER que pode ser contatada através do telefone (27) 3636-5261 ou e-mail </w:t>
      </w:r>
      <w:hyperlink r:id="rId5" w:history="1">
        <w:r w:rsidRPr="0013336E">
          <w:rPr>
            <w:rStyle w:val="Hyperlink"/>
            <w:rFonts w:ascii="Arial" w:hAnsi="Arial" w:cs="Arial"/>
            <w:color w:val="auto"/>
            <w:u w:val="none"/>
          </w:rPr>
          <w:t>cadastro.fornecedores@seger.es.gov.br</w:t>
        </w:r>
      </w:hyperlink>
      <w:r w:rsidRPr="0013336E">
        <w:rPr>
          <w:rFonts w:ascii="Arial" w:hAnsi="Arial" w:cs="Arial"/>
        </w:rPr>
        <w:t>.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Declaração de abertura da conta corrente no Banestes.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Extrato atualizado da conta corrente zerado.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Declaração de contrapartida, quando houver.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lastRenderedPageBreak/>
        <w:t>Pesquisa de preços de mercado atualizado (mínimo de 03 orçamentos) seguindo as orientações abaixo.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Mapa comparativo de preço, conforme pesquisa de preços.</w:t>
      </w:r>
    </w:p>
    <w:p w:rsidR="00885DC3" w:rsidRPr="0013336E" w:rsidRDefault="00885DC3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885DC3" w:rsidRPr="0013336E" w:rsidRDefault="00885DC3" w:rsidP="000B38EE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Declaração de compatibilidade preço de mercado.</w:t>
      </w:r>
    </w:p>
    <w:p w:rsidR="00B922A9" w:rsidRPr="0013336E" w:rsidRDefault="00B922A9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Planilha orçamentária, referenciada pelo IOPES, no caso de obra.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Cronograma físico financeiro, no caso de obra.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Memorial descritivo, no caso de obra,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Projetos de engenharia e de arquitetura, no caso de obra.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Licenças ambientais, no caso de obra.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Anotação de Registro Técnico – ART dos projetos, no caso de obra.</w:t>
      </w:r>
    </w:p>
    <w:p w:rsidR="007F0CF6" w:rsidRPr="0013336E" w:rsidRDefault="007F0CF6" w:rsidP="000B38EE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B922A9" w:rsidRPr="0013336E" w:rsidRDefault="00B922A9" w:rsidP="000B38EE">
      <w:pPr>
        <w:pStyle w:val="SemEspaamento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3336E">
        <w:rPr>
          <w:rFonts w:ascii="Arial" w:hAnsi="Arial" w:cs="Arial"/>
        </w:rPr>
        <w:t>Certidão de registro do imóvel em nome do Município da área onde será construída a obra.</w:t>
      </w:r>
    </w:p>
    <w:sectPr w:rsidR="00B922A9" w:rsidRPr="0013336E" w:rsidSect="00CB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7FF"/>
    <w:multiLevelType w:val="hybridMultilevel"/>
    <w:tmpl w:val="933603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95137"/>
    <w:multiLevelType w:val="hybridMultilevel"/>
    <w:tmpl w:val="C728F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54B99"/>
    <w:multiLevelType w:val="hybridMultilevel"/>
    <w:tmpl w:val="D3A876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772466"/>
    <w:multiLevelType w:val="hybridMultilevel"/>
    <w:tmpl w:val="3732F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5DC3"/>
    <w:rsid w:val="00093D81"/>
    <w:rsid w:val="000B38EE"/>
    <w:rsid w:val="0013336E"/>
    <w:rsid w:val="005972AB"/>
    <w:rsid w:val="007F0CF6"/>
    <w:rsid w:val="00885DC3"/>
    <w:rsid w:val="00B922A9"/>
    <w:rsid w:val="00CF370C"/>
    <w:rsid w:val="00E9284C"/>
    <w:rsid w:val="00EA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F6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85DC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922A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F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astro.fornecedores@seger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marcos.frizzera</dc:creator>
  <cp:lastModifiedBy>marcos.frizzera</cp:lastModifiedBy>
  <cp:revision>5</cp:revision>
  <dcterms:created xsi:type="dcterms:W3CDTF">2019-02-28T19:45:00Z</dcterms:created>
  <dcterms:modified xsi:type="dcterms:W3CDTF">2019-03-01T12:55:00Z</dcterms:modified>
</cp:coreProperties>
</file>