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EA41" w14:textId="5FFE743E" w:rsidR="00C22E31" w:rsidRDefault="00C22E31" w:rsidP="00C22E31">
      <w:pPr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ANEXO </w:t>
      </w:r>
      <w:r w:rsidR="001142A6">
        <w:rPr>
          <w:rFonts w:ascii="Arial" w:hAnsi="Arial" w:cs="Arial"/>
          <w:b/>
          <w:bCs/>
          <w:color w:val="000000"/>
        </w:rPr>
        <w:t>8</w:t>
      </w:r>
      <w:r>
        <w:rPr>
          <w:rFonts w:ascii="Arial" w:hAnsi="Arial" w:cs="Arial"/>
          <w:b/>
          <w:bCs/>
          <w:color w:val="000000"/>
        </w:rPr>
        <w:t>.3 – Modelo d</w:t>
      </w:r>
      <w:r w:rsidRPr="00373E25">
        <w:rPr>
          <w:rFonts w:ascii="Arial" w:hAnsi="Arial" w:cs="Arial"/>
          <w:b/>
          <w:bCs/>
          <w:color w:val="000000"/>
        </w:rPr>
        <w:t xml:space="preserve">e </w:t>
      </w:r>
      <w:r w:rsidRPr="00373E25">
        <w:rPr>
          <w:rFonts w:ascii="Arial" w:hAnsi="Arial" w:cs="Arial"/>
          <w:b/>
          <w:bCs/>
        </w:rPr>
        <w:t>Parecer Técnico</w:t>
      </w:r>
      <w:r w:rsidR="004C1DC6">
        <w:rPr>
          <w:rFonts w:ascii="Arial" w:hAnsi="Arial" w:cs="Arial"/>
          <w:b/>
          <w:bCs/>
        </w:rPr>
        <w:t xml:space="preserve"> Preliminar</w:t>
      </w:r>
    </w:p>
    <w:p w14:paraId="6E5EA008" w14:textId="77777777" w:rsidR="00C22E31" w:rsidRDefault="00C22E3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55"/>
      </w:tblGrid>
      <w:tr w:rsidR="006268A8" w:rsidRPr="00E01C15" w14:paraId="460A858D" w14:textId="77777777" w:rsidTr="00C22E31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A61E5" w14:textId="2E469876" w:rsidR="00E56C40" w:rsidRPr="00162921" w:rsidRDefault="006268A8" w:rsidP="00614520">
            <w:pPr>
              <w:tabs>
                <w:tab w:val="left" w:pos="5385"/>
              </w:tabs>
              <w:spacing w:line="36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E01C15">
              <w:rPr>
                <w:rFonts w:ascii="Arial" w:hAnsi="Arial" w:cs="Arial"/>
                <w:b/>
                <w:caps/>
                <w:sz w:val="28"/>
                <w:szCs w:val="28"/>
              </w:rPr>
              <w:t>Parecer Técnico</w:t>
            </w:r>
          </w:p>
        </w:tc>
      </w:tr>
      <w:tr w:rsidR="00E56C40" w:rsidRPr="00E01C15" w14:paraId="07B2F3A6" w14:textId="77777777" w:rsidTr="00C22E31">
        <w:tc>
          <w:tcPr>
            <w:tcW w:w="9355" w:type="dxa"/>
            <w:tcBorders>
              <w:top w:val="single" w:sz="4" w:space="0" w:color="auto"/>
            </w:tcBorders>
          </w:tcPr>
          <w:p w14:paraId="1CB259A0" w14:textId="77777777" w:rsidR="00E56C40" w:rsidRPr="00E01C15" w:rsidRDefault="00E56C40" w:rsidP="00614520">
            <w:pPr>
              <w:jc w:val="center"/>
              <w:rPr>
                <w:rFonts w:ascii="Arial" w:hAnsi="Arial" w:cs="Arial"/>
              </w:rPr>
            </w:pPr>
            <w:r w:rsidRPr="00E01C15">
              <w:rPr>
                <w:rFonts w:ascii="Arial" w:hAnsi="Arial" w:cs="Arial"/>
              </w:rPr>
              <w:t>NÚMERO DO</w:t>
            </w:r>
            <w:r w:rsidR="00E01C15">
              <w:rPr>
                <w:rFonts w:ascii="Arial" w:hAnsi="Arial" w:cs="Arial"/>
              </w:rPr>
              <w:t xml:space="preserve"> </w:t>
            </w:r>
            <w:r w:rsidRPr="00E01C15">
              <w:rPr>
                <w:rFonts w:ascii="Arial" w:hAnsi="Arial" w:cs="Arial"/>
              </w:rPr>
              <w:t>PROCESSO</w:t>
            </w:r>
          </w:p>
          <w:p w14:paraId="01251C15" w14:textId="2FA1695E" w:rsidR="00E56C40" w:rsidRPr="00E01C15" w:rsidRDefault="00614520" w:rsidP="0061452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XXXX-XXXXX</w:t>
            </w:r>
          </w:p>
        </w:tc>
      </w:tr>
    </w:tbl>
    <w:p w14:paraId="7739EC9D" w14:textId="77777777" w:rsidR="00272F90" w:rsidRPr="00E01C15" w:rsidRDefault="003100AD" w:rsidP="00614520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contextualSpacing w:val="0"/>
        <w:rPr>
          <w:rFonts w:ascii="Arial" w:hAnsi="Arial" w:cs="Arial"/>
          <w:b/>
          <w:sz w:val="28"/>
          <w:szCs w:val="28"/>
        </w:rPr>
      </w:pPr>
      <w:r w:rsidRPr="00E01C15">
        <w:rPr>
          <w:rFonts w:ascii="Arial" w:hAnsi="Arial" w:cs="Arial"/>
          <w:b/>
          <w:sz w:val="28"/>
          <w:szCs w:val="28"/>
        </w:rPr>
        <w:t>Objetivo</w:t>
      </w:r>
    </w:p>
    <w:p w14:paraId="532EAA11" w14:textId="066A4F7E" w:rsidR="003100AD" w:rsidRPr="00E01C15" w:rsidRDefault="006268A8" w:rsidP="00614520">
      <w:pPr>
        <w:pStyle w:val="PargrafodaLista"/>
        <w:numPr>
          <w:ilvl w:val="0"/>
          <w:numId w:val="11"/>
        </w:numPr>
        <w:tabs>
          <w:tab w:val="left" w:pos="426"/>
        </w:tabs>
        <w:spacing w:line="360" w:lineRule="auto"/>
        <w:ind w:left="426" w:firstLine="0"/>
        <w:contextualSpacing w:val="0"/>
        <w:rPr>
          <w:rFonts w:ascii="Arial" w:hAnsi="Arial" w:cs="Arial"/>
          <w:b/>
          <w:sz w:val="28"/>
          <w:szCs w:val="28"/>
        </w:rPr>
      </w:pPr>
      <w:r w:rsidRPr="00E01C15">
        <w:rPr>
          <w:rFonts w:ascii="Arial" w:hAnsi="Arial" w:cs="Arial"/>
          <w:b/>
          <w:sz w:val="28"/>
          <w:szCs w:val="28"/>
        </w:rPr>
        <w:t>Interessado</w:t>
      </w:r>
      <w:r w:rsidR="00614520">
        <w:rPr>
          <w:rFonts w:ascii="Arial" w:hAnsi="Arial" w:cs="Arial"/>
          <w:b/>
          <w:sz w:val="28"/>
          <w:szCs w:val="28"/>
        </w:rPr>
        <w:t xml:space="preserve"> (Opcional)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9379"/>
      </w:tblGrid>
      <w:tr w:rsidR="006268A8" w:rsidRPr="00E01C15" w14:paraId="3610145D" w14:textId="77777777" w:rsidTr="00F6718B">
        <w:trPr>
          <w:trHeight w:val="336"/>
        </w:trPr>
        <w:tc>
          <w:tcPr>
            <w:tcW w:w="9498" w:type="dxa"/>
            <w:vAlign w:val="center"/>
          </w:tcPr>
          <w:p w14:paraId="4B1004C8" w14:textId="77777777" w:rsidR="006268A8" w:rsidRDefault="006268A8" w:rsidP="00614520">
            <w:pPr>
              <w:pStyle w:val="PargrafodaLista"/>
              <w:tabs>
                <w:tab w:val="left" w:pos="0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01C15">
              <w:rPr>
                <w:rFonts w:ascii="Arial" w:hAnsi="Arial" w:cs="Arial"/>
              </w:rPr>
              <w:t>PROPONENTE</w:t>
            </w:r>
          </w:p>
          <w:p w14:paraId="40AFDF23" w14:textId="79F5EDF5" w:rsidR="00614520" w:rsidRPr="00614520" w:rsidRDefault="00614520" w:rsidP="00614520">
            <w:pPr>
              <w:pStyle w:val="PargrafodaLista"/>
              <w:tabs>
                <w:tab w:val="left" w:pos="0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Organização da Sociedade Civil Fulana de Tal</w:t>
            </w:r>
          </w:p>
        </w:tc>
      </w:tr>
      <w:tr w:rsidR="006268A8" w:rsidRPr="00E01C15" w14:paraId="1B70A1E9" w14:textId="77777777" w:rsidTr="00F6718B">
        <w:trPr>
          <w:trHeight w:val="352"/>
        </w:trPr>
        <w:tc>
          <w:tcPr>
            <w:tcW w:w="9498" w:type="dxa"/>
            <w:vAlign w:val="center"/>
          </w:tcPr>
          <w:p w14:paraId="7EC0BCA4" w14:textId="77777777" w:rsidR="00685632" w:rsidRDefault="00685632" w:rsidP="00614520">
            <w:pPr>
              <w:pStyle w:val="PargrafodaLista"/>
              <w:tabs>
                <w:tab w:val="left" w:pos="0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E01C15">
              <w:rPr>
                <w:rFonts w:ascii="Arial" w:hAnsi="Arial" w:cs="Arial"/>
              </w:rPr>
              <w:t>ENDEREÇO</w:t>
            </w:r>
          </w:p>
          <w:p w14:paraId="275C4FDD" w14:textId="5D61705D" w:rsidR="00614520" w:rsidRPr="00614520" w:rsidRDefault="00614520" w:rsidP="00614520">
            <w:pPr>
              <w:pStyle w:val="PargrafodaLista"/>
              <w:tabs>
                <w:tab w:val="left" w:pos="0"/>
              </w:tabs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Av. Alguma Coisa, n°100 – Bairro – Cidade - ES</w:t>
            </w:r>
          </w:p>
        </w:tc>
      </w:tr>
    </w:tbl>
    <w:p w14:paraId="4B002C34" w14:textId="77777777" w:rsidR="00524DD9" w:rsidRPr="00E01C15" w:rsidRDefault="00044CC0" w:rsidP="00614520">
      <w:pPr>
        <w:pStyle w:val="PargrafodaLista"/>
        <w:numPr>
          <w:ilvl w:val="0"/>
          <w:numId w:val="11"/>
        </w:numPr>
        <w:spacing w:line="360" w:lineRule="auto"/>
        <w:ind w:left="426" w:firstLine="0"/>
        <w:contextualSpacing w:val="0"/>
        <w:rPr>
          <w:rFonts w:ascii="Arial" w:hAnsi="Arial" w:cs="Arial"/>
          <w:b/>
          <w:sz w:val="28"/>
          <w:szCs w:val="28"/>
        </w:rPr>
      </w:pPr>
      <w:r w:rsidRPr="00E01C15">
        <w:rPr>
          <w:rFonts w:ascii="Arial" w:hAnsi="Arial" w:cs="Arial"/>
          <w:b/>
          <w:sz w:val="28"/>
          <w:szCs w:val="28"/>
        </w:rPr>
        <w:t>Contextualização</w:t>
      </w:r>
    </w:p>
    <w:p w14:paraId="22D7E3A9" w14:textId="251186C6" w:rsidR="00A41A61" w:rsidRPr="00614520" w:rsidRDefault="001870C7" w:rsidP="00614520">
      <w:pPr>
        <w:pStyle w:val="PargrafodaLista"/>
        <w:numPr>
          <w:ilvl w:val="0"/>
          <w:numId w:val="11"/>
        </w:numPr>
        <w:spacing w:line="360" w:lineRule="auto"/>
        <w:ind w:left="709" w:hanging="283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614520">
        <w:rPr>
          <w:rFonts w:ascii="Arial" w:hAnsi="Arial" w:cs="Arial"/>
          <w:b/>
          <w:sz w:val="28"/>
          <w:szCs w:val="28"/>
        </w:rPr>
        <w:t>Parecer</w:t>
      </w:r>
    </w:p>
    <w:p w14:paraId="2D7E5605" w14:textId="77777777" w:rsidR="00614520" w:rsidRPr="00614520" w:rsidRDefault="00614520" w:rsidP="00614520">
      <w:pPr>
        <w:pStyle w:val="PargrafodaLista"/>
        <w:numPr>
          <w:ilvl w:val="0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  <w:vanish/>
        </w:rPr>
      </w:pPr>
    </w:p>
    <w:p w14:paraId="16D06682" w14:textId="77777777" w:rsidR="00614520" w:rsidRPr="00614520" w:rsidRDefault="00614520" w:rsidP="00614520">
      <w:pPr>
        <w:pStyle w:val="PargrafodaLista"/>
        <w:numPr>
          <w:ilvl w:val="0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  <w:vanish/>
        </w:rPr>
      </w:pPr>
    </w:p>
    <w:p w14:paraId="642A5A91" w14:textId="62B6B87C" w:rsidR="004067A1" w:rsidRDefault="004067A1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do mérito da proposta, em conformidade com a modalidade de parceria adotada.</w:t>
      </w:r>
    </w:p>
    <w:p w14:paraId="4B4C2C03" w14:textId="309BC428" w:rsidR="002F049B" w:rsidRDefault="002F049B" w:rsidP="002F049B">
      <w:pPr>
        <w:spacing w:line="360" w:lineRule="auto"/>
        <w:jc w:val="both"/>
        <w:rPr>
          <w:rFonts w:ascii="Arial" w:hAnsi="Arial" w:cs="Arial"/>
          <w:bCs/>
        </w:rPr>
      </w:pPr>
      <w:r w:rsidRPr="002F049B">
        <w:rPr>
          <w:rFonts w:ascii="Arial" w:hAnsi="Arial" w:cs="Arial"/>
          <w:bCs/>
        </w:rPr>
        <w:t xml:space="preserve">Abordar sobre os seguintes </w:t>
      </w:r>
      <w:r>
        <w:rPr>
          <w:rFonts w:ascii="Arial" w:hAnsi="Arial" w:cs="Arial"/>
          <w:bCs/>
        </w:rPr>
        <w:t xml:space="preserve">aspectos: relevância da proposta para a coletividade; número de beneficiários; possíveis resultados diretos, qualitativos e quantitativos, com a </w:t>
      </w:r>
      <w:r w:rsidR="00952198">
        <w:rPr>
          <w:rFonts w:ascii="Arial" w:hAnsi="Arial" w:cs="Arial"/>
          <w:bCs/>
        </w:rPr>
        <w:t xml:space="preserve">execução da </w:t>
      </w:r>
      <w:r>
        <w:rPr>
          <w:rFonts w:ascii="Arial" w:hAnsi="Arial" w:cs="Arial"/>
          <w:bCs/>
        </w:rPr>
        <w:t xml:space="preserve">parceria; relação entre o número de beneficiários e o valor </w:t>
      </w:r>
      <w:r w:rsidR="001C53BC">
        <w:rPr>
          <w:rFonts w:ascii="Arial" w:hAnsi="Arial" w:cs="Arial"/>
          <w:bCs/>
        </w:rPr>
        <w:t>a ser</w:t>
      </w:r>
      <w:r>
        <w:rPr>
          <w:rFonts w:ascii="Arial" w:hAnsi="Arial" w:cs="Arial"/>
          <w:bCs/>
        </w:rPr>
        <w:t xml:space="preserve"> investi</w:t>
      </w:r>
      <w:r w:rsidR="001C53BC">
        <w:rPr>
          <w:rFonts w:ascii="Arial" w:hAnsi="Arial" w:cs="Arial"/>
          <w:bCs/>
        </w:rPr>
        <w:t>do com o</w:t>
      </w:r>
      <w:r>
        <w:rPr>
          <w:rFonts w:ascii="Arial" w:hAnsi="Arial" w:cs="Arial"/>
          <w:bCs/>
        </w:rPr>
        <w:t xml:space="preserve"> projeto; atendimento a </w:t>
      </w:r>
      <w:r w:rsidR="001C53BC">
        <w:rPr>
          <w:rFonts w:ascii="Arial" w:hAnsi="Arial" w:cs="Arial"/>
          <w:bCs/>
        </w:rPr>
        <w:t>categorias</w:t>
      </w:r>
      <w:r>
        <w:rPr>
          <w:rFonts w:ascii="Arial" w:hAnsi="Arial" w:cs="Arial"/>
          <w:bCs/>
        </w:rPr>
        <w:t xml:space="preserve"> específicas, como mulheres, jovens, comunidades tradicionais, CAD Único, entre outros; aspectos de sustentabilidade da </w:t>
      </w:r>
      <w:r w:rsidR="00006F46">
        <w:rPr>
          <w:rFonts w:ascii="Arial" w:hAnsi="Arial" w:cs="Arial"/>
          <w:bCs/>
        </w:rPr>
        <w:t xml:space="preserve">previstos na </w:t>
      </w:r>
      <w:r>
        <w:rPr>
          <w:rFonts w:ascii="Arial" w:hAnsi="Arial" w:cs="Arial"/>
          <w:bCs/>
        </w:rPr>
        <w:t xml:space="preserve">proposta; relação entre o objeto e o histórico da entidade; complementariedade da proposta com ações já desenvolvidas ou em desenvolvimento pela OSC; complementariedade, diante de outros parceiros que participam do projeto proposto; quaisquer outras características sobre o mérito da proposta. </w:t>
      </w:r>
    </w:p>
    <w:p w14:paraId="2281F3D8" w14:textId="77777777" w:rsidR="00617297" w:rsidRPr="002F049B" w:rsidRDefault="00617297" w:rsidP="002F049B">
      <w:pPr>
        <w:spacing w:line="360" w:lineRule="auto"/>
        <w:jc w:val="both"/>
        <w:rPr>
          <w:rFonts w:ascii="Arial" w:hAnsi="Arial" w:cs="Arial"/>
          <w:bCs/>
        </w:rPr>
      </w:pPr>
    </w:p>
    <w:p w14:paraId="2BA541BC" w14:textId="67205B60" w:rsidR="004067A1" w:rsidRDefault="004067A1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da identidade e da reciprocidade de interesse das partes na realização, em mútua cooperação, da parceria prevista.</w:t>
      </w:r>
    </w:p>
    <w:p w14:paraId="235CAD84" w14:textId="6A80A319" w:rsidR="002F049B" w:rsidRDefault="002F049B" w:rsidP="002F049B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Desenvolver análise, que deve considerar </w:t>
      </w:r>
      <w:r w:rsidR="00617297">
        <w:rPr>
          <w:rFonts w:ascii="Arial" w:hAnsi="Arial" w:cs="Arial"/>
          <w:bCs/>
        </w:rPr>
        <w:t>se a proposta atende, de forma recíproca, o interesse da entidade e o interesse público no desenvolvimento socioeconômico dos associados/cooperados. Abordar também sobre a identidade da proposta, em relação à sua afinidade com os objetivos sociais da OSC.</w:t>
      </w:r>
    </w:p>
    <w:p w14:paraId="5B19EED9" w14:textId="77777777" w:rsidR="00617297" w:rsidRDefault="00617297" w:rsidP="002F049B">
      <w:pPr>
        <w:spacing w:line="360" w:lineRule="auto"/>
        <w:jc w:val="both"/>
        <w:rPr>
          <w:rFonts w:ascii="Arial" w:hAnsi="Arial" w:cs="Arial"/>
          <w:bCs/>
        </w:rPr>
      </w:pPr>
    </w:p>
    <w:p w14:paraId="76A74522" w14:textId="77777777" w:rsidR="00617297" w:rsidRDefault="00617297" w:rsidP="002F049B">
      <w:pPr>
        <w:spacing w:line="360" w:lineRule="auto"/>
        <w:jc w:val="both"/>
        <w:rPr>
          <w:rFonts w:ascii="Arial" w:hAnsi="Arial" w:cs="Arial"/>
          <w:bCs/>
        </w:rPr>
      </w:pPr>
    </w:p>
    <w:p w14:paraId="7B347BA7" w14:textId="77777777" w:rsidR="008F1DD7" w:rsidRDefault="008F1DD7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lastRenderedPageBreak/>
        <w:t>da viabilidade de sua execução.</w:t>
      </w:r>
    </w:p>
    <w:p w14:paraId="1F48D26E" w14:textId="601AEF2C" w:rsid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  <w:r w:rsidRPr="00617297">
        <w:rPr>
          <w:rFonts w:ascii="Arial" w:hAnsi="Arial" w:cs="Arial"/>
          <w:bCs/>
        </w:rPr>
        <w:t>Com base no Plano de Trabalho, dispor se a proposta é exequível. Para tanto, pode-se considerar a extensão das metas e a capacidade de execução, diante do quadro de colaboradores da entidade</w:t>
      </w:r>
      <w:r>
        <w:rPr>
          <w:rFonts w:ascii="Arial" w:hAnsi="Arial" w:cs="Arial"/>
          <w:bCs/>
        </w:rPr>
        <w:t xml:space="preserve"> que ir</w:t>
      </w:r>
      <w:r w:rsidR="003576E1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acompanhar e gerenciar a parceria. A experiência da entidade na execução de projetos semelhantes, torna-se critério relevante para inferir sobre a viabilidade de execução</w:t>
      </w:r>
      <w:r w:rsidR="00067CF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0262381F" w14:textId="77777777" w:rsidR="00617297" w:rsidRP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</w:p>
    <w:p w14:paraId="59B88248" w14:textId="77777777" w:rsidR="008F1DD7" w:rsidRDefault="008F1DD7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da verificação do cronograma de desembolso.</w:t>
      </w:r>
    </w:p>
    <w:p w14:paraId="266F63A1" w14:textId="05763338" w:rsid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  <w:r w:rsidRPr="00617297">
        <w:rPr>
          <w:rFonts w:ascii="Arial" w:hAnsi="Arial" w:cs="Arial"/>
          <w:bCs/>
        </w:rPr>
        <w:t xml:space="preserve">Considerar a coerência do cronograma de desembolso proposto. </w:t>
      </w:r>
      <w:r w:rsidR="004334A6">
        <w:rPr>
          <w:rFonts w:ascii="Arial" w:hAnsi="Arial" w:cs="Arial"/>
          <w:bCs/>
        </w:rPr>
        <w:t>Diante disso</w:t>
      </w:r>
      <w:r w:rsidRPr="00617297">
        <w:rPr>
          <w:rFonts w:ascii="Arial" w:hAnsi="Arial" w:cs="Arial"/>
          <w:bCs/>
        </w:rPr>
        <w:t xml:space="preserve">, a relação entre atividades deve ser considerada, ou seja, a hierarquização entre elas, de modo que a execução </w:t>
      </w:r>
      <w:r w:rsidR="004334A6">
        <w:rPr>
          <w:rFonts w:ascii="Arial" w:hAnsi="Arial" w:cs="Arial"/>
          <w:bCs/>
        </w:rPr>
        <w:t xml:space="preserve">do cronograma </w:t>
      </w:r>
      <w:r w:rsidRPr="00617297">
        <w:rPr>
          <w:rFonts w:ascii="Arial" w:hAnsi="Arial" w:cs="Arial"/>
          <w:bCs/>
        </w:rPr>
        <w:t xml:space="preserve">cumpra uma sequência </w:t>
      </w:r>
      <w:r w:rsidR="00455950">
        <w:rPr>
          <w:rFonts w:ascii="Arial" w:hAnsi="Arial" w:cs="Arial"/>
          <w:bCs/>
        </w:rPr>
        <w:t xml:space="preserve">lógica, </w:t>
      </w:r>
      <w:r w:rsidRPr="00617297">
        <w:rPr>
          <w:rFonts w:ascii="Arial" w:hAnsi="Arial" w:cs="Arial"/>
          <w:bCs/>
        </w:rPr>
        <w:t>onde determinadas atividades são requisitos para o desenvolvimento de outras.</w:t>
      </w:r>
    </w:p>
    <w:p w14:paraId="2EE209FD" w14:textId="77777777" w:rsidR="00617297" w:rsidRP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</w:p>
    <w:p w14:paraId="1F0F5793" w14:textId="77777777" w:rsidR="008F1DD7" w:rsidRDefault="008F1DD7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da descrição de quais serão os meios disponíveis a serem utilizados para a fiscalização da execução da parceria, assim como dos procedimentos que deverão ser adotados para avaliação da execução física e financeira, no cumprimento das metas e objetivos.</w:t>
      </w:r>
    </w:p>
    <w:p w14:paraId="29C3ADC1" w14:textId="543EFE8A" w:rsid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  <w:r w:rsidRPr="00617297">
        <w:rPr>
          <w:rFonts w:ascii="Arial" w:hAnsi="Arial" w:cs="Arial"/>
          <w:bCs/>
        </w:rPr>
        <w:t>Expor sobre a estrutura física e de pessoal, tanto da entidade como da Seag, para o acompanhamento e fiscalização da parceria. Deve-se considerar que as etapas, atividades, metas e cronograma de desembolso devem ser acompanhados.</w:t>
      </w:r>
      <w:r>
        <w:rPr>
          <w:rFonts w:ascii="Arial" w:hAnsi="Arial" w:cs="Arial"/>
          <w:bCs/>
        </w:rPr>
        <w:t xml:space="preserve"> Dispor sobre como será o acompanhamento físico, a exemplo de vistorias ao local, constatação física de equipamentos adquiridos, verificações de documentos financeiros, entre outros.</w:t>
      </w:r>
    </w:p>
    <w:p w14:paraId="6CA183D5" w14:textId="77777777" w:rsidR="00617297" w:rsidRPr="00617297" w:rsidRDefault="00617297" w:rsidP="00617297">
      <w:pPr>
        <w:spacing w:line="360" w:lineRule="auto"/>
        <w:jc w:val="both"/>
        <w:rPr>
          <w:rFonts w:ascii="Arial" w:hAnsi="Arial" w:cs="Arial"/>
          <w:bCs/>
        </w:rPr>
      </w:pPr>
    </w:p>
    <w:p w14:paraId="413221EE" w14:textId="77777777" w:rsidR="008F1DD7" w:rsidRPr="00E01C15" w:rsidRDefault="008F1DD7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da designação do gestor da parceria.</w:t>
      </w:r>
    </w:p>
    <w:p w14:paraId="3B4C8F50" w14:textId="332E823C" w:rsidR="00EB2605" w:rsidRDefault="00EB2605" w:rsidP="00614520">
      <w:pPr>
        <w:spacing w:line="360" w:lineRule="auto"/>
        <w:jc w:val="both"/>
        <w:rPr>
          <w:rFonts w:ascii="Arial" w:hAnsi="Arial" w:cs="Arial"/>
        </w:rPr>
      </w:pPr>
      <w:r w:rsidRPr="00E01C15">
        <w:rPr>
          <w:rFonts w:ascii="Arial" w:hAnsi="Arial" w:cs="Arial"/>
        </w:rPr>
        <w:t xml:space="preserve">O gestor da parceria será designado pelo </w:t>
      </w:r>
      <w:r w:rsidR="006267DB">
        <w:rPr>
          <w:rFonts w:ascii="Arial" w:hAnsi="Arial" w:cs="Arial"/>
        </w:rPr>
        <w:t xml:space="preserve">dirigente </w:t>
      </w:r>
      <w:r w:rsidRPr="00E01C15">
        <w:rPr>
          <w:rFonts w:ascii="Arial" w:hAnsi="Arial" w:cs="Arial"/>
        </w:rPr>
        <w:t>do Órgão</w:t>
      </w:r>
      <w:r w:rsidR="00614520">
        <w:rPr>
          <w:rFonts w:ascii="Arial" w:hAnsi="Arial" w:cs="Arial"/>
        </w:rPr>
        <w:t xml:space="preserve"> em momento oportuno</w:t>
      </w:r>
      <w:r w:rsidRPr="00E01C15">
        <w:rPr>
          <w:rFonts w:ascii="Arial" w:hAnsi="Arial" w:cs="Arial"/>
        </w:rPr>
        <w:t>.</w:t>
      </w:r>
    </w:p>
    <w:p w14:paraId="69FBBA10" w14:textId="77777777" w:rsidR="00617297" w:rsidRPr="00E01C15" w:rsidRDefault="00617297" w:rsidP="00614520">
      <w:pPr>
        <w:spacing w:line="360" w:lineRule="auto"/>
        <w:jc w:val="both"/>
        <w:rPr>
          <w:rFonts w:ascii="Arial" w:hAnsi="Arial" w:cs="Arial"/>
        </w:rPr>
      </w:pPr>
    </w:p>
    <w:p w14:paraId="0322C077" w14:textId="77777777" w:rsidR="008F1DD7" w:rsidRPr="00E01C15" w:rsidRDefault="008F1DD7" w:rsidP="00614520">
      <w:pPr>
        <w:pStyle w:val="PargrafodaLista"/>
        <w:numPr>
          <w:ilvl w:val="1"/>
          <w:numId w:val="16"/>
        </w:numPr>
        <w:spacing w:line="360" w:lineRule="auto"/>
        <w:contextualSpacing w:val="0"/>
        <w:jc w:val="both"/>
        <w:rPr>
          <w:rFonts w:ascii="Arial" w:hAnsi="Arial" w:cs="Arial"/>
          <w:b/>
        </w:rPr>
      </w:pPr>
      <w:r w:rsidRPr="00E01C15">
        <w:rPr>
          <w:rFonts w:ascii="Arial" w:hAnsi="Arial" w:cs="Arial"/>
          <w:b/>
        </w:rPr>
        <w:t>da designação da comissão de monitoramento e avaliação da parceria.</w:t>
      </w:r>
    </w:p>
    <w:p w14:paraId="673E44E2" w14:textId="2DBFDD00" w:rsidR="00E01C15" w:rsidRDefault="00EB2605" w:rsidP="00614520">
      <w:pPr>
        <w:spacing w:line="360" w:lineRule="auto"/>
        <w:jc w:val="both"/>
        <w:rPr>
          <w:rFonts w:ascii="Arial" w:hAnsi="Arial" w:cs="Arial"/>
        </w:rPr>
      </w:pPr>
      <w:r w:rsidRPr="00E01C15">
        <w:rPr>
          <w:rFonts w:ascii="Arial" w:hAnsi="Arial" w:cs="Arial"/>
        </w:rPr>
        <w:t xml:space="preserve">A comissão de monitoramento e avaliação da parceria está formalizada e instituída pela </w:t>
      </w:r>
      <w:r w:rsidR="00E01C15" w:rsidRPr="00E01C15">
        <w:rPr>
          <w:rFonts w:ascii="Arial" w:hAnsi="Arial" w:cs="Arial"/>
        </w:rPr>
        <w:t>PORTARIA n° 061-S, de 17 de agosto de 2021</w:t>
      </w:r>
      <w:r w:rsidR="00EA3B58">
        <w:rPr>
          <w:rFonts w:ascii="Arial" w:hAnsi="Arial" w:cs="Arial"/>
        </w:rPr>
        <w:t>, caso se opte por celebrar o Termo de Fomento</w:t>
      </w:r>
      <w:r w:rsidR="00E01C15">
        <w:rPr>
          <w:rFonts w:ascii="Arial" w:hAnsi="Arial" w:cs="Arial"/>
        </w:rPr>
        <w:t>.</w:t>
      </w:r>
    </w:p>
    <w:p w14:paraId="1BFD9D42" w14:textId="77777777" w:rsidR="00617297" w:rsidRDefault="00617297" w:rsidP="00614520">
      <w:pPr>
        <w:spacing w:line="360" w:lineRule="auto"/>
        <w:jc w:val="both"/>
        <w:rPr>
          <w:rFonts w:ascii="Arial" w:hAnsi="Arial" w:cs="Arial"/>
        </w:rPr>
      </w:pPr>
    </w:p>
    <w:p w14:paraId="27C6284E" w14:textId="77777777" w:rsidR="00617297" w:rsidRDefault="00617297" w:rsidP="00614520">
      <w:pPr>
        <w:spacing w:line="360" w:lineRule="auto"/>
        <w:jc w:val="both"/>
        <w:rPr>
          <w:rFonts w:ascii="Arial" w:hAnsi="Arial" w:cs="Arial"/>
        </w:rPr>
      </w:pPr>
    </w:p>
    <w:p w14:paraId="724FBFC8" w14:textId="77777777" w:rsidR="00617297" w:rsidRDefault="00617297" w:rsidP="00614520">
      <w:pPr>
        <w:spacing w:line="360" w:lineRule="auto"/>
        <w:jc w:val="both"/>
        <w:rPr>
          <w:rFonts w:ascii="Arial" w:hAnsi="Arial" w:cs="Arial"/>
        </w:rPr>
      </w:pPr>
    </w:p>
    <w:p w14:paraId="479F8D17" w14:textId="2B99AF94" w:rsidR="000108D3" w:rsidRPr="00617297" w:rsidRDefault="004709C4" w:rsidP="00614520">
      <w:pPr>
        <w:pStyle w:val="PargrafodaLista"/>
        <w:numPr>
          <w:ilvl w:val="0"/>
          <w:numId w:val="16"/>
        </w:numPr>
        <w:spacing w:line="360" w:lineRule="auto"/>
        <w:ind w:left="426" w:firstLine="0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E01C15">
        <w:rPr>
          <w:rFonts w:ascii="Arial" w:hAnsi="Arial" w:cs="Arial"/>
          <w:b/>
          <w:sz w:val="28"/>
          <w:szCs w:val="28"/>
        </w:rPr>
        <w:lastRenderedPageBreak/>
        <w:t>Conclusão</w:t>
      </w:r>
      <w:r w:rsidR="0013699A" w:rsidRPr="00614520">
        <w:rPr>
          <w:rFonts w:ascii="Arial" w:hAnsi="Arial" w:cs="Arial"/>
        </w:rPr>
        <w:t xml:space="preserve"> </w:t>
      </w:r>
    </w:p>
    <w:p w14:paraId="0BFD376F" w14:textId="228AB9AB" w:rsidR="00617297" w:rsidRPr="008A3926" w:rsidRDefault="008A3926" w:rsidP="00617297">
      <w:pPr>
        <w:spacing w:line="360" w:lineRule="auto"/>
        <w:jc w:val="both"/>
        <w:rPr>
          <w:rFonts w:ascii="Arial" w:hAnsi="Arial" w:cs="Arial"/>
          <w:bCs/>
        </w:rPr>
      </w:pPr>
      <w:r w:rsidRPr="008A3926">
        <w:rPr>
          <w:rFonts w:ascii="Arial" w:hAnsi="Arial" w:cs="Arial"/>
          <w:bCs/>
        </w:rPr>
        <w:t>Diante das análise</w:t>
      </w:r>
      <w:r>
        <w:rPr>
          <w:rFonts w:ascii="Arial" w:hAnsi="Arial" w:cs="Arial"/>
          <w:bCs/>
        </w:rPr>
        <w:t xml:space="preserve">s apresentadas nos tópicos anteriores, concluir sobre a </w:t>
      </w:r>
      <w:r w:rsidR="004C1DC6">
        <w:rPr>
          <w:rFonts w:ascii="Arial" w:hAnsi="Arial" w:cs="Arial"/>
          <w:bCs/>
        </w:rPr>
        <w:t>possibilidade e</w:t>
      </w:r>
      <w:r w:rsidR="00B444A9">
        <w:rPr>
          <w:rFonts w:ascii="Arial" w:hAnsi="Arial" w:cs="Arial"/>
          <w:bCs/>
        </w:rPr>
        <w:t xml:space="preserve"> viabilidade </w:t>
      </w:r>
      <w:r>
        <w:rPr>
          <w:rFonts w:ascii="Arial" w:hAnsi="Arial" w:cs="Arial"/>
          <w:bCs/>
        </w:rPr>
        <w:t>de formalização da parceria com a OSC.</w:t>
      </w:r>
    </w:p>
    <w:p w14:paraId="7C1ADBFA" w14:textId="77777777" w:rsidR="00617297" w:rsidRPr="00617297" w:rsidRDefault="00617297" w:rsidP="00617297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17950A98" w14:textId="7ED8DF81" w:rsidR="001F28C9" w:rsidRDefault="000108D3" w:rsidP="00614520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  <w:r w:rsidRPr="00E01C15">
        <w:rPr>
          <w:rFonts w:ascii="Arial" w:hAnsi="Arial" w:cs="Arial"/>
          <w:szCs w:val="24"/>
        </w:rPr>
        <w:tab/>
      </w:r>
      <w:r w:rsidR="00DF4715" w:rsidRPr="00E01C15">
        <w:rPr>
          <w:rFonts w:ascii="Arial" w:hAnsi="Arial" w:cs="Arial"/>
        </w:rPr>
        <w:t xml:space="preserve">Vitória, </w:t>
      </w:r>
      <w:r w:rsidR="00614520">
        <w:rPr>
          <w:rFonts w:ascii="Arial" w:hAnsi="Arial" w:cs="Arial"/>
        </w:rPr>
        <w:t>dia</w:t>
      </w:r>
      <w:r w:rsidR="00DF4715" w:rsidRPr="00E01C15">
        <w:rPr>
          <w:rFonts w:ascii="Arial" w:hAnsi="Arial" w:cs="Arial"/>
        </w:rPr>
        <w:t xml:space="preserve"> de </w:t>
      </w:r>
      <w:r w:rsidR="00614520">
        <w:rPr>
          <w:rFonts w:ascii="Arial" w:hAnsi="Arial" w:cs="Arial"/>
        </w:rPr>
        <w:t>mês</w:t>
      </w:r>
      <w:r w:rsidR="00DF4715" w:rsidRPr="00E01C15">
        <w:rPr>
          <w:rFonts w:ascii="Arial" w:hAnsi="Arial" w:cs="Arial"/>
        </w:rPr>
        <w:t xml:space="preserve"> de 20</w:t>
      </w:r>
      <w:r w:rsidR="00C00CDB">
        <w:rPr>
          <w:rFonts w:ascii="Arial" w:hAnsi="Arial" w:cs="Arial"/>
        </w:rPr>
        <w:t>2</w:t>
      </w:r>
      <w:r w:rsidR="00614520">
        <w:rPr>
          <w:rFonts w:ascii="Arial" w:hAnsi="Arial" w:cs="Arial"/>
        </w:rPr>
        <w:t>X</w:t>
      </w:r>
    </w:p>
    <w:p w14:paraId="4A89B501" w14:textId="77777777" w:rsidR="00644EE8" w:rsidRDefault="00644EE8" w:rsidP="00614520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</w:p>
    <w:p w14:paraId="1A1A67B8" w14:textId="77777777" w:rsidR="00644EE8" w:rsidRPr="00E01C15" w:rsidRDefault="00644EE8" w:rsidP="00614520">
      <w:pPr>
        <w:pStyle w:val="Corpodetexto2"/>
        <w:tabs>
          <w:tab w:val="left" w:pos="4095"/>
        </w:tabs>
        <w:spacing w:line="360" w:lineRule="auto"/>
        <w:jc w:val="right"/>
        <w:rPr>
          <w:rFonts w:ascii="Arial" w:hAnsi="Arial" w:cs="Arial"/>
        </w:rPr>
      </w:pPr>
    </w:p>
    <w:p w14:paraId="541280AB" w14:textId="4A13273F" w:rsidR="004C1DC6" w:rsidRDefault="004C1DC6" w:rsidP="004C1DC6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Técnico Designado</w:t>
      </w:r>
    </w:p>
    <w:p w14:paraId="3C884B51" w14:textId="19F7D77C" w:rsidR="00AB643D" w:rsidRPr="00E01C15" w:rsidRDefault="00AB643D" w:rsidP="00AB643D">
      <w:pPr>
        <w:jc w:val="center"/>
        <w:rPr>
          <w:rFonts w:ascii="Arial" w:eastAsiaTheme="minorEastAsia" w:hAnsi="Arial" w:cs="Arial"/>
          <w:noProof/>
        </w:rPr>
      </w:pPr>
      <w:r>
        <w:rPr>
          <w:rFonts w:ascii="Arial" w:eastAsiaTheme="minorEastAsia" w:hAnsi="Arial" w:cs="Arial"/>
          <w:noProof/>
        </w:rPr>
        <w:t>Comissão de Fiscalização e Gestão</w:t>
      </w:r>
    </w:p>
    <w:p w14:paraId="52A1B748" w14:textId="5F7DB5AF" w:rsidR="00EB42B3" w:rsidRPr="00E01C15" w:rsidRDefault="000108D3" w:rsidP="00030731">
      <w:pPr>
        <w:jc w:val="center"/>
        <w:rPr>
          <w:rFonts w:ascii="Arial" w:hAnsi="Arial" w:cs="Arial"/>
        </w:rPr>
      </w:pPr>
      <w:r w:rsidRPr="00E01C15">
        <w:rPr>
          <w:rFonts w:ascii="Arial" w:eastAsiaTheme="minorEastAsia" w:hAnsi="Arial" w:cs="Arial"/>
          <w:noProof/>
        </w:rPr>
        <w:t>Secretaria de Estado da Agricultura, Abastecimento, Aquicultura e Pesca - SEAG</w:t>
      </w:r>
      <w:r w:rsidR="00DB2CA1" w:rsidRPr="00E01C15">
        <w:rPr>
          <w:rFonts w:ascii="Arial" w:hAnsi="Arial" w:cs="Arial"/>
        </w:rPr>
        <w:tab/>
      </w:r>
    </w:p>
    <w:sectPr w:rsidR="00EB42B3" w:rsidRPr="00E01C15" w:rsidSect="00D6447D">
      <w:headerReference w:type="default" r:id="rId8"/>
      <w:footerReference w:type="default" r:id="rId9"/>
      <w:pgSz w:w="11906" w:h="16838"/>
      <w:pgMar w:top="1418" w:right="1133" w:bottom="284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3A439" w14:textId="77777777" w:rsidR="00B13545" w:rsidRDefault="00B13545" w:rsidP="00A511D2">
      <w:r>
        <w:separator/>
      </w:r>
    </w:p>
  </w:endnote>
  <w:endnote w:type="continuationSeparator" w:id="0">
    <w:p w14:paraId="420B9703" w14:textId="77777777" w:rsidR="00B13545" w:rsidRDefault="00B13545" w:rsidP="00A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91837" w14:textId="77777777" w:rsidR="00DF6B94" w:rsidRPr="00E01BDB" w:rsidRDefault="00E26A01" w:rsidP="00E01BDB">
    <w:pPr>
      <w:pStyle w:val="Rodap"/>
      <w:jc w:val="center"/>
      <w:rPr>
        <w:rFonts w:ascii="Arial" w:hAnsi="Arial" w:cs="Arial"/>
        <w:sz w:val="22"/>
        <w:szCs w:val="22"/>
      </w:rPr>
    </w:pPr>
    <w:r w:rsidRPr="00E01BDB">
      <w:rPr>
        <w:rFonts w:ascii="Arial" w:hAnsi="Arial" w:cs="Arial"/>
        <w:sz w:val="22"/>
        <w:szCs w:val="22"/>
      </w:rPr>
      <w:t>Rua Raimundo Nonato</w:t>
    </w:r>
    <w:r w:rsidR="00E01BDB" w:rsidRPr="00E01BDB">
      <w:rPr>
        <w:rFonts w:ascii="Arial" w:hAnsi="Arial" w:cs="Arial"/>
        <w:sz w:val="22"/>
        <w:szCs w:val="22"/>
      </w:rPr>
      <w:t xml:space="preserve"> n°116, </w:t>
    </w:r>
    <w:r w:rsidRPr="00E01BDB">
      <w:rPr>
        <w:rFonts w:ascii="Arial" w:hAnsi="Arial" w:cs="Arial"/>
        <w:sz w:val="22"/>
        <w:szCs w:val="22"/>
      </w:rPr>
      <w:t xml:space="preserve">Forte São João </w:t>
    </w:r>
    <w:r w:rsidR="00E01BDB" w:rsidRPr="00E01BDB">
      <w:rPr>
        <w:rFonts w:ascii="Arial" w:hAnsi="Arial" w:cs="Arial"/>
        <w:sz w:val="22"/>
        <w:szCs w:val="22"/>
      </w:rPr>
      <w:t>- Vitória/ES – CEP 29017-160.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DD8F9" w14:textId="77777777" w:rsidR="00B13545" w:rsidRDefault="00B13545" w:rsidP="00A511D2">
      <w:r>
        <w:separator/>
      </w:r>
    </w:p>
  </w:footnote>
  <w:footnote w:type="continuationSeparator" w:id="0">
    <w:p w14:paraId="78A8BB4E" w14:textId="77777777" w:rsidR="00B13545" w:rsidRDefault="00B13545" w:rsidP="00A5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E9E4" w14:textId="77777777" w:rsidR="00A511D2" w:rsidRDefault="00802810" w:rsidP="00802810">
    <w:pPr>
      <w:pStyle w:val="Cabealho"/>
      <w:tabs>
        <w:tab w:val="clear" w:pos="4252"/>
        <w:tab w:val="center" w:pos="0"/>
      </w:tabs>
      <w:jc w:val="center"/>
    </w:pPr>
    <w:r>
      <w:rPr>
        <w:noProof/>
      </w:rPr>
      <w:drawing>
        <wp:inline distT="0" distB="0" distL="0" distR="0" wp14:anchorId="2718DD86" wp14:editId="7FF72947">
          <wp:extent cx="1162050" cy="1247775"/>
          <wp:effectExtent l="0" t="0" r="0" b="0"/>
          <wp:docPr id="1" name="Imagem 1" descr="C:\Users\vinicius.costa\AppData\Local\Microsoft\Windows\INetCache\Content.Outlook\FDT75OQ2\LogoSeagNovoCorVert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nicius.costa\AppData\Local\Microsoft\Windows\INetCache\Content.Outlook\FDT75OQ2\LogoSeagNovoCorVert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410" t="5263" r="26154" b="7895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F73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50538"/>
    <w:multiLevelType w:val="hybridMultilevel"/>
    <w:tmpl w:val="2CAADE1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20318"/>
    <w:multiLevelType w:val="multilevel"/>
    <w:tmpl w:val="EDA0CC8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7E65E2A"/>
    <w:multiLevelType w:val="hybridMultilevel"/>
    <w:tmpl w:val="25E4F860"/>
    <w:lvl w:ilvl="0" w:tplc="E0C0E0DE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57B"/>
    <w:multiLevelType w:val="hybridMultilevel"/>
    <w:tmpl w:val="A4EC9B7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647E7"/>
    <w:multiLevelType w:val="multilevel"/>
    <w:tmpl w:val="BD7E29A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A753C33"/>
    <w:multiLevelType w:val="hybridMultilevel"/>
    <w:tmpl w:val="491AF0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7590F"/>
    <w:multiLevelType w:val="hybridMultilevel"/>
    <w:tmpl w:val="C9DE07B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9309D"/>
    <w:multiLevelType w:val="hybridMultilevel"/>
    <w:tmpl w:val="94C859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D13A8"/>
    <w:multiLevelType w:val="multilevel"/>
    <w:tmpl w:val="576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06305ED"/>
    <w:multiLevelType w:val="hybridMultilevel"/>
    <w:tmpl w:val="F63E725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454C2"/>
    <w:multiLevelType w:val="multilevel"/>
    <w:tmpl w:val="B336971E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1A475D6"/>
    <w:multiLevelType w:val="hybridMultilevel"/>
    <w:tmpl w:val="3E58192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655061"/>
    <w:multiLevelType w:val="hybridMultilevel"/>
    <w:tmpl w:val="3B80253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F6F2C2D"/>
    <w:multiLevelType w:val="multilevel"/>
    <w:tmpl w:val="EDD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2494454">
    <w:abstractNumId w:val="4"/>
  </w:num>
  <w:num w:numId="2" w16cid:durableId="1861700905">
    <w:abstractNumId w:val="8"/>
  </w:num>
  <w:num w:numId="3" w16cid:durableId="1277056542">
    <w:abstractNumId w:val="14"/>
  </w:num>
  <w:num w:numId="4" w16cid:durableId="1676372950">
    <w:abstractNumId w:val="12"/>
  </w:num>
  <w:num w:numId="5" w16cid:durableId="1537430076">
    <w:abstractNumId w:val="6"/>
  </w:num>
  <w:num w:numId="6" w16cid:durableId="490830757">
    <w:abstractNumId w:val="10"/>
  </w:num>
  <w:num w:numId="7" w16cid:durableId="2022928498">
    <w:abstractNumId w:val="1"/>
  </w:num>
  <w:num w:numId="8" w16cid:durableId="188757982">
    <w:abstractNumId w:val="3"/>
  </w:num>
  <w:num w:numId="9" w16cid:durableId="307591662">
    <w:abstractNumId w:val="9"/>
  </w:num>
  <w:num w:numId="10" w16cid:durableId="1988314712">
    <w:abstractNumId w:val="13"/>
  </w:num>
  <w:num w:numId="11" w16cid:durableId="1561015407">
    <w:abstractNumId w:val="0"/>
  </w:num>
  <w:num w:numId="12" w16cid:durableId="914167421">
    <w:abstractNumId w:val="15"/>
  </w:num>
  <w:num w:numId="13" w16cid:durableId="468206531">
    <w:abstractNumId w:val="7"/>
  </w:num>
  <w:num w:numId="14" w16cid:durableId="428280076">
    <w:abstractNumId w:val="2"/>
  </w:num>
  <w:num w:numId="15" w16cid:durableId="351955370">
    <w:abstractNumId w:val="11"/>
  </w:num>
  <w:num w:numId="16" w16cid:durableId="1515651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8E"/>
    <w:rsid w:val="00003260"/>
    <w:rsid w:val="00006F46"/>
    <w:rsid w:val="00007E14"/>
    <w:rsid w:val="000108D3"/>
    <w:rsid w:val="00010AC8"/>
    <w:rsid w:val="00015176"/>
    <w:rsid w:val="00017452"/>
    <w:rsid w:val="00017846"/>
    <w:rsid w:val="00020158"/>
    <w:rsid w:val="00023EFF"/>
    <w:rsid w:val="00026AD0"/>
    <w:rsid w:val="00030731"/>
    <w:rsid w:val="000307C0"/>
    <w:rsid w:val="000357C1"/>
    <w:rsid w:val="000370F2"/>
    <w:rsid w:val="00041279"/>
    <w:rsid w:val="0004322F"/>
    <w:rsid w:val="00044CC0"/>
    <w:rsid w:val="000465D3"/>
    <w:rsid w:val="00050521"/>
    <w:rsid w:val="00053483"/>
    <w:rsid w:val="00053B16"/>
    <w:rsid w:val="00057985"/>
    <w:rsid w:val="0006150F"/>
    <w:rsid w:val="000628EB"/>
    <w:rsid w:val="00067CFC"/>
    <w:rsid w:val="00072EC5"/>
    <w:rsid w:val="0007351D"/>
    <w:rsid w:val="00076AE2"/>
    <w:rsid w:val="00083ECB"/>
    <w:rsid w:val="00086650"/>
    <w:rsid w:val="0009104C"/>
    <w:rsid w:val="000932AE"/>
    <w:rsid w:val="000A395F"/>
    <w:rsid w:val="000A7BF0"/>
    <w:rsid w:val="000B1A51"/>
    <w:rsid w:val="000B5028"/>
    <w:rsid w:val="000B7EE2"/>
    <w:rsid w:val="000C0587"/>
    <w:rsid w:val="000C7765"/>
    <w:rsid w:val="000C7B97"/>
    <w:rsid w:val="000D2CBC"/>
    <w:rsid w:val="000D452E"/>
    <w:rsid w:val="000D7CA2"/>
    <w:rsid w:val="000E468D"/>
    <w:rsid w:val="000E5BF4"/>
    <w:rsid w:val="000E639F"/>
    <w:rsid w:val="000F725B"/>
    <w:rsid w:val="001142A6"/>
    <w:rsid w:val="001205A8"/>
    <w:rsid w:val="001206DF"/>
    <w:rsid w:val="00120CB0"/>
    <w:rsid w:val="001229D3"/>
    <w:rsid w:val="00125A88"/>
    <w:rsid w:val="00125B58"/>
    <w:rsid w:val="0012733C"/>
    <w:rsid w:val="00131AD4"/>
    <w:rsid w:val="00133890"/>
    <w:rsid w:val="0013699A"/>
    <w:rsid w:val="001516B2"/>
    <w:rsid w:val="00152C45"/>
    <w:rsid w:val="001535E9"/>
    <w:rsid w:val="00162503"/>
    <w:rsid w:val="00162921"/>
    <w:rsid w:val="00170757"/>
    <w:rsid w:val="001870C7"/>
    <w:rsid w:val="001903E3"/>
    <w:rsid w:val="00190CA8"/>
    <w:rsid w:val="001937E7"/>
    <w:rsid w:val="001942C0"/>
    <w:rsid w:val="00195CC2"/>
    <w:rsid w:val="001A028E"/>
    <w:rsid w:val="001A030B"/>
    <w:rsid w:val="001A2218"/>
    <w:rsid w:val="001A6C4E"/>
    <w:rsid w:val="001B1F85"/>
    <w:rsid w:val="001B6BB4"/>
    <w:rsid w:val="001C13BC"/>
    <w:rsid w:val="001C2F88"/>
    <w:rsid w:val="001C365D"/>
    <w:rsid w:val="001C53BC"/>
    <w:rsid w:val="001C53BE"/>
    <w:rsid w:val="001C6658"/>
    <w:rsid w:val="001C7CE9"/>
    <w:rsid w:val="001D20DB"/>
    <w:rsid w:val="001D3E6D"/>
    <w:rsid w:val="001D47BA"/>
    <w:rsid w:val="001D5A3E"/>
    <w:rsid w:val="001E732A"/>
    <w:rsid w:val="001F17BD"/>
    <w:rsid w:val="001F28C9"/>
    <w:rsid w:val="001F31A2"/>
    <w:rsid w:val="001F4276"/>
    <w:rsid w:val="001F63D3"/>
    <w:rsid w:val="00203936"/>
    <w:rsid w:val="00203C23"/>
    <w:rsid w:val="00205B28"/>
    <w:rsid w:val="002076E1"/>
    <w:rsid w:val="00214512"/>
    <w:rsid w:val="00215FCF"/>
    <w:rsid w:val="00216F1D"/>
    <w:rsid w:val="002233D3"/>
    <w:rsid w:val="0022442B"/>
    <w:rsid w:val="00230A04"/>
    <w:rsid w:val="00231856"/>
    <w:rsid w:val="00235245"/>
    <w:rsid w:val="002402EB"/>
    <w:rsid w:val="00243578"/>
    <w:rsid w:val="00252E71"/>
    <w:rsid w:val="002616D2"/>
    <w:rsid w:val="00263D42"/>
    <w:rsid w:val="00272F90"/>
    <w:rsid w:val="002751BD"/>
    <w:rsid w:val="00276CB9"/>
    <w:rsid w:val="002800AD"/>
    <w:rsid w:val="00280603"/>
    <w:rsid w:val="00281E91"/>
    <w:rsid w:val="00284189"/>
    <w:rsid w:val="00285DC8"/>
    <w:rsid w:val="00291D10"/>
    <w:rsid w:val="002A13C8"/>
    <w:rsid w:val="002A435D"/>
    <w:rsid w:val="002B4642"/>
    <w:rsid w:val="002C259D"/>
    <w:rsid w:val="002C4D31"/>
    <w:rsid w:val="002D3C01"/>
    <w:rsid w:val="002D7590"/>
    <w:rsid w:val="002D7CD5"/>
    <w:rsid w:val="002E0671"/>
    <w:rsid w:val="002E0919"/>
    <w:rsid w:val="002E3B8A"/>
    <w:rsid w:val="002E3E3A"/>
    <w:rsid w:val="002F049B"/>
    <w:rsid w:val="002F3874"/>
    <w:rsid w:val="0030352D"/>
    <w:rsid w:val="00307E5E"/>
    <w:rsid w:val="003100AD"/>
    <w:rsid w:val="0031437E"/>
    <w:rsid w:val="003237A5"/>
    <w:rsid w:val="003239B8"/>
    <w:rsid w:val="00323B05"/>
    <w:rsid w:val="00324530"/>
    <w:rsid w:val="00324BC8"/>
    <w:rsid w:val="003266EC"/>
    <w:rsid w:val="00330ADA"/>
    <w:rsid w:val="00330FA7"/>
    <w:rsid w:val="00332FEF"/>
    <w:rsid w:val="0033302A"/>
    <w:rsid w:val="00335B4C"/>
    <w:rsid w:val="0034056A"/>
    <w:rsid w:val="0034515E"/>
    <w:rsid w:val="00345EAE"/>
    <w:rsid w:val="00355550"/>
    <w:rsid w:val="003562B7"/>
    <w:rsid w:val="003576E1"/>
    <w:rsid w:val="00360BD4"/>
    <w:rsid w:val="00361B13"/>
    <w:rsid w:val="00362F48"/>
    <w:rsid w:val="00364522"/>
    <w:rsid w:val="0036564A"/>
    <w:rsid w:val="00373F08"/>
    <w:rsid w:val="00373F33"/>
    <w:rsid w:val="00374751"/>
    <w:rsid w:val="00386DFC"/>
    <w:rsid w:val="003936AF"/>
    <w:rsid w:val="003A05CB"/>
    <w:rsid w:val="003A1F64"/>
    <w:rsid w:val="003A55F6"/>
    <w:rsid w:val="003A724D"/>
    <w:rsid w:val="003B2709"/>
    <w:rsid w:val="003B540D"/>
    <w:rsid w:val="003B72BE"/>
    <w:rsid w:val="003E40C0"/>
    <w:rsid w:val="003E4811"/>
    <w:rsid w:val="003E785F"/>
    <w:rsid w:val="003F0747"/>
    <w:rsid w:val="003F6376"/>
    <w:rsid w:val="0040179E"/>
    <w:rsid w:val="00402177"/>
    <w:rsid w:val="00403AFA"/>
    <w:rsid w:val="00403F80"/>
    <w:rsid w:val="004063B1"/>
    <w:rsid w:val="004067A1"/>
    <w:rsid w:val="00407226"/>
    <w:rsid w:val="00411607"/>
    <w:rsid w:val="00411C1F"/>
    <w:rsid w:val="004124FD"/>
    <w:rsid w:val="0041293F"/>
    <w:rsid w:val="004213DC"/>
    <w:rsid w:val="00425DF8"/>
    <w:rsid w:val="00427532"/>
    <w:rsid w:val="00427EC2"/>
    <w:rsid w:val="00432EFA"/>
    <w:rsid w:val="004334A6"/>
    <w:rsid w:val="00435B3C"/>
    <w:rsid w:val="00435F39"/>
    <w:rsid w:val="00436DED"/>
    <w:rsid w:val="0044298A"/>
    <w:rsid w:val="00443D54"/>
    <w:rsid w:val="00453C53"/>
    <w:rsid w:val="00454083"/>
    <w:rsid w:val="004554F5"/>
    <w:rsid w:val="00455950"/>
    <w:rsid w:val="00463C0B"/>
    <w:rsid w:val="00470647"/>
    <w:rsid w:val="004709C4"/>
    <w:rsid w:val="00480347"/>
    <w:rsid w:val="00481EE6"/>
    <w:rsid w:val="00482A4E"/>
    <w:rsid w:val="00483DAD"/>
    <w:rsid w:val="004A0433"/>
    <w:rsid w:val="004A06A4"/>
    <w:rsid w:val="004A0D1F"/>
    <w:rsid w:val="004A7FAD"/>
    <w:rsid w:val="004B2062"/>
    <w:rsid w:val="004B2F7D"/>
    <w:rsid w:val="004B6034"/>
    <w:rsid w:val="004C1DC6"/>
    <w:rsid w:val="004C3676"/>
    <w:rsid w:val="004D29D6"/>
    <w:rsid w:val="004E0003"/>
    <w:rsid w:val="004E11F8"/>
    <w:rsid w:val="004E3D9B"/>
    <w:rsid w:val="004E617A"/>
    <w:rsid w:val="004E6E37"/>
    <w:rsid w:val="004E710A"/>
    <w:rsid w:val="004F2D46"/>
    <w:rsid w:val="00500C59"/>
    <w:rsid w:val="00507EDF"/>
    <w:rsid w:val="0051109B"/>
    <w:rsid w:val="00511B42"/>
    <w:rsid w:val="00515A9E"/>
    <w:rsid w:val="00517113"/>
    <w:rsid w:val="00524DD9"/>
    <w:rsid w:val="00525B4C"/>
    <w:rsid w:val="005316A9"/>
    <w:rsid w:val="00532AD6"/>
    <w:rsid w:val="005353FF"/>
    <w:rsid w:val="00544C4C"/>
    <w:rsid w:val="00547C47"/>
    <w:rsid w:val="005508E2"/>
    <w:rsid w:val="00550AF1"/>
    <w:rsid w:val="00550F9C"/>
    <w:rsid w:val="00551950"/>
    <w:rsid w:val="005537D3"/>
    <w:rsid w:val="00555845"/>
    <w:rsid w:val="00555C2A"/>
    <w:rsid w:val="0055658D"/>
    <w:rsid w:val="00561851"/>
    <w:rsid w:val="00564016"/>
    <w:rsid w:val="0056432A"/>
    <w:rsid w:val="00566BE1"/>
    <w:rsid w:val="00574C03"/>
    <w:rsid w:val="00576001"/>
    <w:rsid w:val="00576826"/>
    <w:rsid w:val="005801C8"/>
    <w:rsid w:val="0058230D"/>
    <w:rsid w:val="005835D9"/>
    <w:rsid w:val="00592EA5"/>
    <w:rsid w:val="005A2721"/>
    <w:rsid w:val="005A79FA"/>
    <w:rsid w:val="005B243A"/>
    <w:rsid w:val="005B3391"/>
    <w:rsid w:val="005B5800"/>
    <w:rsid w:val="005C4504"/>
    <w:rsid w:val="005C7125"/>
    <w:rsid w:val="005D290E"/>
    <w:rsid w:val="005D5AF8"/>
    <w:rsid w:val="005E2414"/>
    <w:rsid w:val="005F17BA"/>
    <w:rsid w:val="005F2DDE"/>
    <w:rsid w:val="005F2F45"/>
    <w:rsid w:val="005F4285"/>
    <w:rsid w:val="005F7030"/>
    <w:rsid w:val="006025B3"/>
    <w:rsid w:val="00604151"/>
    <w:rsid w:val="00604541"/>
    <w:rsid w:val="0060598B"/>
    <w:rsid w:val="00614520"/>
    <w:rsid w:val="0061572C"/>
    <w:rsid w:val="00617297"/>
    <w:rsid w:val="00617EC3"/>
    <w:rsid w:val="00620A18"/>
    <w:rsid w:val="006215B3"/>
    <w:rsid w:val="0062314C"/>
    <w:rsid w:val="0062459F"/>
    <w:rsid w:val="006267DB"/>
    <w:rsid w:val="006268A8"/>
    <w:rsid w:val="00630CD3"/>
    <w:rsid w:val="00631A6D"/>
    <w:rsid w:val="00631C54"/>
    <w:rsid w:val="00632A68"/>
    <w:rsid w:val="0063399B"/>
    <w:rsid w:val="006349F7"/>
    <w:rsid w:val="006350DE"/>
    <w:rsid w:val="00636B06"/>
    <w:rsid w:val="00637D0C"/>
    <w:rsid w:val="00637E62"/>
    <w:rsid w:val="0064040E"/>
    <w:rsid w:val="00644DA6"/>
    <w:rsid w:val="00644EE8"/>
    <w:rsid w:val="00660724"/>
    <w:rsid w:val="00660E70"/>
    <w:rsid w:val="006635FA"/>
    <w:rsid w:val="006665A5"/>
    <w:rsid w:val="00673429"/>
    <w:rsid w:val="00673A63"/>
    <w:rsid w:val="00676ADA"/>
    <w:rsid w:val="00680440"/>
    <w:rsid w:val="0068145F"/>
    <w:rsid w:val="00681C60"/>
    <w:rsid w:val="00684972"/>
    <w:rsid w:val="00685632"/>
    <w:rsid w:val="00695F02"/>
    <w:rsid w:val="006968CD"/>
    <w:rsid w:val="00697C8D"/>
    <w:rsid w:val="00697D84"/>
    <w:rsid w:val="006A172C"/>
    <w:rsid w:val="006A6D37"/>
    <w:rsid w:val="006B02D5"/>
    <w:rsid w:val="006B0BD9"/>
    <w:rsid w:val="006B681B"/>
    <w:rsid w:val="006B7D78"/>
    <w:rsid w:val="006C7488"/>
    <w:rsid w:val="006D0AB2"/>
    <w:rsid w:val="006E01F6"/>
    <w:rsid w:val="006E0F5F"/>
    <w:rsid w:val="006E1A73"/>
    <w:rsid w:val="006E2E03"/>
    <w:rsid w:val="006E2FB3"/>
    <w:rsid w:val="00700456"/>
    <w:rsid w:val="00700FCA"/>
    <w:rsid w:val="00711E48"/>
    <w:rsid w:val="007347E5"/>
    <w:rsid w:val="00740002"/>
    <w:rsid w:val="00750D54"/>
    <w:rsid w:val="00751188"/>
    <w:rsid w:val="00761D12"/>
    <w:rsid w:val="00767A2D"/>
    <w:rsid w:val="00772C99"/>
    <w:rsid w:val="00773D40"/>
    <w:rsid w:val="00775A30"/>
    <w:rsid w:val="00781B73"/>
    <w:rsid w:val="0078480A"/>
    <w:rsid w:val="007873D5"/>
    <w:rsid w:val="00792C7D"/>
    <w:rsid w:val="007933BE"/>
    <w:rsid w:val="007A02D5"/>
    <w:rsid w:val="007A2BFF"/>
    <w:rsid w:val="007A355B"/>
    <w:rsid w:val="007C110B"/>
    <w:rsid w:val="007C53ED"/>
    <w:rsid w:val="007C79E8"/>
    <w:rsid w:val="007D0070"/>
    <w:rsid w:val="007D38C6"/>
    <w:rsid w:val="007D5D43"/>
    <w:rsid w:val="007F0775"/>
    <w:rsid w:val="007F1E06"/>
    <w:rsid w:val="00800649"/>
    <w:rsid w:val="008021AF"/>
    <w:rsid w:val="00802810"/>
    <w:rsid w:val="00805C00"/>
    <w:rsid w:val="00811E75"/>
    <w:rsid w:val="0081222B"/>
    <w:rsid w:val="00817D8E"/>
    <w:rsid w:val="00822456"/>
    <w:rsid w:val="00824EF7"/>
    <w:rsid w:val="00825BB8"/>
    <w:rsid w:val="008262C2"/>
    <w:rsid w:val="00826B00"/>
    <w:rsid w:val="008341D2"/>
    <w:rsid w:val="00835EFF"/>
    <w:rsid w:val="00843932"/>
    <w:rsid w:val="00847A77"/>
    <w:rsid w:val="0085023A"/>
    <w:rsid w:val="00851397"/>
    <w:rsid w:val="00852A3E"/>
    <w:rsid w:val="00853AC3"/>
    <w:rsid w:val="0085615C"/>
    <w:rsid w:val="008577C4"/>
    <w:rsid w:val="00861055"/>
    <w:rsid w:val="00864F09"/>
    <w:rsid w:val="00872AAF"/>
    <w:rsid w:val="008730EB"/>
    <w:rsid w:val="00876929"/>
    <w:rsid w:val="00882D1D"/>
    <w:rsid w:val="008842C4"/>
    <w:rsid w:val="008864A3"/>
    <w:rsid w:val="00886605"/>
    <w:rsid w:val="00892EA4"/>
    <w:rsid w:val="008A3926"/>
    <w:rsid w:val="008A4B4C"/>
    <w:rsid w:val="008A56DF"/>
    <w:rsid w:val="008A5F66"/>
    <w:rsid w:val="008B2EA7"/>
    <w:rsid w:val="008B37B8"/>
    <w:rsid w:val="008B52D9"/>
    <w:rsid w:val="008C064A"/>
    <w:rsid w:val="008C4625"/>
    <w:rsid w:val="008D1FAE"/>
    <w:rsid w:val="008D70C4"/>
    <w:rsid w:val="008E246B"/>
    <w:rsid w:val="008E61F3"/>
    <w:rsid w:val="008E63B9"/>
    <w:rsid w:val="008E7663"/>
    <w:rsid w:val="008F1DD7"/>
    <w:rsid w:val="008F6353"/>
    <w:rsid w:val="00900857"/>
    <w:rsid w:val="0090176F"/>
    <w:rsid w:val="0090368F"/>
    <w:rsid w:val="009037D2"/>
    <w:rsid w:val="00905C0E"/>
    <w:rsid w:val="00910519"/>
    <w:rsid w:val="00911D7F"/>
    <w:rsid w:val="00915CFA"/>
    <w:rsid w:val="00924BC5"/>
    <w:rsid w:val="009302F6"/>
    <w:rsid w:val="00942BE4"/>
    <w:rsid w:val="0094321C"/>
    <w:rsid w:val="00943D76"/>
    <w:rsid w:val="0094644C"/>
    <w:rsid w:val="00947A65"/>
    <w:rsid w:val="00951211"/>
    <w:rsid w:val="009519E6"/>
    <w:rsid w:val="00951CD5"/>
    <w:rsid w:val="00952198"/>
    <w:rsid w:val="00952C4A"/>
    <w:rsid w:val="009564E8"/>
    <w:rsid w:val="00962CF8"/>
    <w:rsid w:val="009631E2"/>
    <w:rsid w:val="00963B5B"/>
    <w:rsid w:val="00965DC0"/>
    <w:rsid w:val="009670F8"/>
    <w:rsid w:val="00971219"/>
    <w:rsid w:val="00971E30"/>
    <w:rsid w:val="00972798"/>
    <w:rsid w:val="00977D9A"/>
    <w:rsid w:val="00986E16"/>
    <w:rsid w:val="00990EF1"/>
    <w:rsid w:val="00992259"/>
    <w:rsid w:val="0099553C"/>
    <w:rsid w:val="00997701"/>
    <w:rsid w:val="0099788C"/>
    <w:rsid w:val="009A07AE"/>
    <w:rsid w:val="009A2CD9"/>
    <w:rsid w:val="009A7FAE"/>
    <w:rsid w:val="009B255D"/>
    <w:rsid w:val="009B31BE"/>
    <w:rsid w:val="009B44B6"/>
    <w:rsid w:val="009B4B40"/>
    <w:rsid w:val="009B4CF5"/>
    <w:rsid w:val="009B6643"/>
    <w:rsid w:val="009C458D"/>
    <w:rsid w:val="009D06BE"/>
    <w:rsid w:val="009D089F"/>
    <w:rsid w:val="009D2A74"/>
    <w:rsid w:val="009D309D"/>
    <w:rsid w:val="009D33B9"/>
    <w:rsid w:val="009D4A14"/>
    <w:rsid w:val="009D4D51"/>
    <w:rsid w:val="009D6EEE"/>
    <w:rsid w:val="009D7DE2"/>
    <w:rsid w:val="009E5FB1"/>
    <w:rsid w:val="009F2D77"/>
    <w:rsid w:val="009F7CE8"/>
    <w:rsid w:val="00A04270"/>
    <w:rsid w:val="00A0683B"/>
    <w:rsid w:val="00A12FBE"/>
    <w:rsid w:val="00A25D4E"/>
    <w:rsid w:val="00A27F84"/>
    <w:rsid w:val="00A3026D"/>
    <w:rsid w:val="00A32603"/>
    <w:rsid w:val="00A3391D"/>
    <w:rsid w:val="00A37EED"/>
    <w:rsid w:val="00A40889"/>
    <w:rsid w:val="00A41A61"/>
    <w:rsid w:val="00A511D2"/>
    <w:rsid w:val="00A5168D"/>
    <w:rsid w:val="00A523BA"/>
    <w:rsid w:val="00A542CB"/>
    <w:rsid w:val="00A558A3"/>
    <w:rsid w:val="00A55BA8"/>
    <w:rsid w:val="00A5638D"/>
    <w:rsid w:val="00A5735D"/>
    <w:rsid w:val="00A62199"/>
    <w:rsid w:val="00A66F29"/>
    <w:rsid w:val="00A74846"/>
    <w:rsid w:val="00A77B2A"/>
    <w:rsid w:val="00A85FAD"/>
    <w:rsid w:val="00A9144B"/>
    <w:rsid w:val="00A965F8"/>
    <w:rsid w:val="00AA0BAE"/>
    <w:rsid w:val="00AA11FC"/>
    <w:rsid w:val="00AA31D9"/>
    <w:rsid w:val="00AB18FB"/>
    <w:rsid w:val="00AB4124"/>
    <w:rsid w:val="00AB44DB"/>
    <w:rsid w:val="00AB52D7"/>
    <w:rsid w:val="00AB643D"/>
    <w:rsid w:val="00AC13BD"/>
    <w:rsid w:val="00AC354B"/>
    <w:rsid w:val="00AC4270"/>
    <w:rsid w:val="00AC5695"/>
    <w:rsid w:val="00AC6428"/>
    <w:rsid w:val="00AE005A"/>
    <w:rsid w:val="00AE36BA"/>
    <w:rsid w:val="00AE5D85"/>
    <w:rsid w:val="00AF473F"/>
    <w:rsid w:val="00B03FE3"/>
    <w:rsid w:val="00B12EBA"/>
    <w:rsid w:val="00B13545"/>
    <w:rsid w:val="00B16168"/>
    <w:rsid w:val="00B209DB"/>
    <w:rsid w:val="00B3197E"/>
    <w:rsid w:val="00B338DD"/>
    <w:rsid w:val="00B37623"/>
    <w:rsid w:val="00B37FF7"/>
    <w:rsid w:val="00B43F17"/>
    <w:rsid w:val="00B444A9"/>
    <w:rsid w:val="00B5208C"/>
    <w:rsid w:val="00B53D00"/>
    <w:rsid w:val="00B65AA0"/>
    <w:rsid w:val="00B67280"/>
    <w:rsid w:val="00B70CCA"/>
    <w:rsid w:val="00B74B52"/>
    <w:rsid w:val="00B8002A"/>
    <w:rsid w:val="00B809A0"/>
    <w:rsid w:val="00B935DC"/>
    <w:rsid w:val="00B95F5A"/>
    <w:rsid w:val="00BA22F8"/>
    <w:rsid w:val="00BA64A9"/>
    <w:rsid w:val="00BA6F43"/>
    <w:rsid w:val="00BA7322"/>
    <w:rsid w:val="00BB1BF7"/>
    <w:rsid w:val="00BB2083"/>
    <w:rsid w:val="00BC7D1C"/>
    <w:rsid w:val="00BE038E"/>
    <w:rsid w:val="00BE09FC"/>
    <w:rsid w:val="00BE10BF"/>
    <w:rsid w:val="00BE1CD3"/>
    <w:rsid w:val="00BE25EA"/>
    <w:rsid w:val="00BE2C90"/>
    <w:rsid w:val="00BE55B9"/>
    <w:rsid w:val="00BE72DE"/>
    <w:rsid w:val="00BF2720"/>
    <w:rsid w:val="00BF7AC3"/>
    <w:rsid w:val="00C00CDB"/>
    <w:rsid w:val="00C073A1"/>
    <w:rsid w:val="00C1194E"/>
    <w:rsid w:val="00C134D5"/>
    <w:rsid w:val="00C20AAD"/>
    <w:rsid w:val="00C21A31"/>
    <w:rsid w:val="00C22E31"/>
    <w:rsid w:val="00C24587"/>
    <w:rsid w:val="00C25A23"/>
    <w:rsid w:val="00C32585"/>
    <w:rsid w:val="00C37F04"/>
    <w:rsid w:val="00C45F8F"/>
    <w:rsid w:val="00C56AB1"/>
    <w:rsid w:val="00C74905"/>
    <w:rsid w:val="00C80634"/>
    <w:rsid w:val="00C87029"/>
    <w:rsid w:val="00C907E6"/>
    <w:rsid w:val="00C908FE"/>
    <w:rsid w:val="00C9191C"/>
    <w:rsid w:val="00C961AC"/>
    <w:rsid w:val="00C97DC3"/>
    <w:rsid w:val="00CA1588"/>
    <w:rsid w:val="00CB05C5"/>
    <w:rsid w:val="00CB095A"/>
    <w:rsid w:val="00CB55E8"/>
    <w:rsid w:val="00CC0CCC"/>
    <w:rsid w:val="00CC2BE8"/>
    <w:rsid w:val="00CC50EE"/>
    <w:rsid w:val="00CD3BA5"/>
    <w:rsid w:val="00CE0678"/>
    <w:rsid w:val="00CE1548"/>
    <w:rsid w:val="00CE1FF3"/>
    <w:rsid w:val="00CE2A63"/>
    <w:rsid w:val="00CE692F"/>
    <w:rsid w:val="00CF009D"/>
    <w:rsid w:val="00CF4169"/>
    <w:rsid w:val="00D06F7A"/>
    <w:rsid w:val="00D10E2B"/>
    <w:rsid w:val="00D1289D"/>
    <w:rsid w:val="00D12C0E"/>
    <w:rsid w:val="00D12C51"/>
    <w:rsid w:val="00D15A38"/>
    <w:rsid w:val="00D210A5"/>
    <w:rsid w:val="00D23E06"/>
    <w:rsid w:val="00D24622"/>
    <w:rsid w:val="00D25D72"/>
    <w:rsid w:val="00D260F9"/>
    <w:rsid w:val="00D2731E"/>
    <w:rsid w:val="00D308F7"/>
    <w:rsid w:val="00D47CE1"/>
    <w:rsid w:val="00D50B86"/>
    <w:rsid w:val="00D532B3"/>
    <w:rsid w:val="00D56B88"/>
    <w:rsid w:val="00D60308"/>
    <w:rsid w:val="00D62837"/>
    <w:rsid w:val="00D6447D"/>
    <w:rsid w:val="00D71960"/>
    <w:rsid w:val="00D71DF6"/>
    <w:rsid w:val="00D75975"/>
    <w:rsid w:val="00D81D79"/>
    <w:rsid w:val="00D8400B"/>
    <w:rsid w:val="00D87B91"/>
    <w:rsid w:val="00D902F8"/>
    <w:rsid w:val="00D92618"/>
    <w:rsid w:val="00D941B0"/>
    <w:rsid w:val="00DA1A38"/>
    <w:rsid w:val="00DA275D"/>
    <w:rsid w:val="00DA5853"/>
    <w:rsid w:val="00DB0FC9"/>
    <w:rsid w:val="00DB2CA1"/>
    <w:rsid w:val="00DB67FA"/>
    <w:rsid w:val="00DC7300"/>
    <w:rsid w:val="00DC741D"/>
    <w:rsid w:val="00DD33D6"/>
    <w:rsid w:val="00DD50C9"/>
    <w:rsid w:val="00DD534F"/>
    <w:rsid w:val="00DE3316"/>
    <w:rsid w:val="00DE3BDA"/>
    <w:rsid w:val="00DF4715"/>
    <w:rsid w:val="00DF4DFC"/>
    <w:rsid w:val="00DF6ADA"/>
    <w:rsid w:val="00DF6B94"/>
    <w:rsid w:val="00E00792"/>
    <w:rsid w:val="00E01BDB"/>
    <w:rsid w:val="00E01C15"/>
    <w:rsid w:val="00E02290"/>
    <w:rsid w:val="00E05338"/>
    <w:rsid w:val="00E10828"/>
    <w:rsid w:val="00E1112E"/>
    <w:rsid w:val="00E20B80"/>
    <w:rsid w:val="00E21C89"/>
    <w:rsid w:val="00E26A01"/>
    <w:rsid w:val="00E50B1C"/>
    <w:rsid w:val="00E53C0E"/>
    <w:rsid w:val="00E56C40"/>
    <w:rsid w:val="00E573BF"/>
    <w:rsid w:val="00E613D3"/>
    <w:rsid w:val="00E67FDA"/>
    <w:rsid w:val="00E7091F"/>
    <w:rsid w:val="00E70B73"/>
    <w:rsid w:val="00E71FB2"/>
    <w:rsid w:val="00E744E2"/>
    <w:rsid w:val="00E751BB"/>
    <w:rsid w:val="00E7541D"/>
    <w:rsid w:val="00E778E2"/>
    <w:rsid w:val="00E77AAC"/>
    <w:rsid w:val="00E81573"/>
    <w:rsid w:val="00E82498"/>
    <w:rsid w:val="00E838E2"/>
    <w:rsid w:val="00E863F5"/>
    <w:rsid w:val="00E90F76"/>
    <w:rsid w:val="00E92B9F"/>
    <w:rsid w:val="00E9769B"/>
    <w:rsid w:val="00E97A68"/>
    <w:rsid w:val="00EA3869"/>
    <w:rsid w:val="00EA3B58"/>
    <w:rsid w:val="00EA4BE8"/>
    <w:rsid w:val="00EA7A8E"/>
    <w:rsid w:val="00EB161C"/>
    <w:rsid w:val="00EB23BE"/>
    <w:rsid w:val="00EB2605"/>
    <w:rsid w:val="00EB42B3"/>
    <w:rsid w:val="00EC7AA1"/>
    <w:rsid w:val="00ED3D39"/>
    <w:rsid w:val="00ED5B69"/>
    <w:rsid w:val="00EE162C"/>
    <w:rsid w:val="00EF0159"/>
    <w:rsid w:val="00EF2476"/>
    <w:rsid w:val="00EF2F6A"/>
    <w:rsid w:val="00F00FCE"/>
    <w:rsid w:val="00F02FCD"/>
    <w:rsid w:val="00F05CEE"/>
    <w:rsid w:val="00F10951"/>
    <w:rsid w:val="00F112DC"/>
    <w:rsid w:val="00F11921"/>
    <w:rsid w:val="00F1425E"/>
    <w:rsid w:val="00F1552B"/>
    <w:rsid w:val="00F224BA"/>
    <w:rsid w:val="00F26BD9"/>
    <w:rsid w:val="00F40AF2"/>
    <w:rsid w:val="00F448F0"/>
    <w:rsid w:val="00F4541D"/>
    <w:rsid w:val="00F46175"/>
    <w:rsid w:val="00F47442"/>
    <w:rsid w:val="00F47D28"/>
    <w:rsid w:val="00F50167"/>
    <w:rsid w:val="00F504CE"/>
    <w:rsid w:val="00F508CB"/>
    <w:rsid w:val="00F521E0"/>
    <w:rsid w:val="00F64426"/>
    <w:rsid w:val="00F656B0"/>
    <w:rsid w:val="00F65D71"/>
    <w:rsid w:val="00F6718B"/>
    <w:rsid w:val="00F740FB"/>
    <w:rsid w:val="00F77163"/>
    <w:rsid w:val="00F7746E"/>
    <w:rsid w:val="00F8231C"/>
    <w:rsid w:val="00F875E0"/>
    <w:rsid w:val="00F91877"/>
    <w:rsid w:val="00F95BCC"/>
    <w:rsid w:val="00FA0C13"/>
    <w:rsid w:val="00FA431D"/>
    <w:rsid w:val="00FB2830"/>
    <w:rsid w:val="00FB2E42"/>
    <w:rsid w:val="00FB7F88"/>
    <w:rsid w:val="00FC1591"/>
    <w:rsid w:val="00FC173D"/>
    <w:rsid w:val="00FC1829"/>
    <w:rsid w:val="00FC3779"/>
    <w:rsid w:val="00FC4B19"/>
    <w:rsid w:val="00FC6572"/>
    <w:rsid w:val="00FD246E"/>
    <w:rsid w:val="00FD70A9"/>
    <w:rsid w:val="00FE2836"/>
    <w:rsid w:val="00FE463F"/>
    <w:rsid w:val="00FF4AB1"/>
    <w:rsid w:val="00FF4E64"/>
    <w:rsid w:val="00FF4FFB"/>
    <w:rsid w:val="00FF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4BE12"/>
  <w15:docId w15:val="{281A09F4-6028-4DF9-8FB5-884DE8BA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2F6"/>
    <w:rPr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F4169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17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341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511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11D2"/>
    <w:rPr>
      <w:sz w:val="24"/>
      <w:szCs w:val="24"/>
    </w:rPr>
  </w:style>
  <w:style w:type="paragraph" w:styleId="Rodap">
    <w:name w:val="footer"/>
    <w:basedOn w:val="Normal"/>
    <w:link w:val="RodapChar"/>
    <w:rsid w:val="00A511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11D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272F90"/>
    <w:pPr>
      <w:ind w:left="720"/>
      <w:contextualSpacing/>
    </w:pPr>
  </w:style>
  <w:style w:type="paragraph" w:styleId="Ttulo">
    <w:name w:val="Title"/>
    <w:basedOn w:val="Normal"/>
    <w:link w:val="TtuloChar"/>
    <w:qFormat/>
    <w:rsid w:val="00403AFA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403AFA"/>
    <w:rPr>
      <w:b/>
      <w:bCs/>
      <w:sz w:val="28"/>
      <w:szCs w:val="24"/>
    </w:rPr>
  </w:style>
  <w:style w:type="character" w:styleId="Hyperlink">
    <w:name w:val="Hyperlink"/>
    <w:basedOn w:val="Fontepargpadro"/>
    <w:uiPriority w:val="99"/>
    <w:semiHidden/>
    <w:unhideWhenUsed/>
    <w:rsid w:val="00AB4124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C97DC3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C97DC3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36DED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nhideWhenUsed/>
    <w:qFormat/>
    <w:rsid w:val="00FA0C1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rsid w:val="00CF416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CB78-2999-4AC5-AD00-B2BBB337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534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geas</dc:creator>
  <cp:lastModifiedBy>Vinicius Costa</cp:lastModifiedBy>
  <cp:revision>14</cp:revision>
  <cp:lastPrinted>2022-08-12T18:55:00Z</cp:lastPrinted>
  <dcterms:created xsi:type="dcterms:W3CDTF">2025-09-03T18:07:00Z</dcterms:created>
  <dcterms:modified xsi:type="dcterms:W3CDTF">2026-03-03T14:42:00Z</dcterms:modified>
</cp:coreProperties>
</file>