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DCAE" w14:textId="77777777" w:rsidR="00F50385" w:rsidRDefault="004650B6">
      <w:pPr>
        <w:spacing w:after="0" w:line="259" w:lineRule="auto"/>
        <w:ind w:left="0" w:right="2854" w:firstLine="0"/>
        <w:jc w:val="right"/>
      </w:pPr>
      <w:r>
        <w:rPr>
          <w:noProof/>
        </w:rPr>
        <w:drawing>
          <wp:inline distT="0" distB="0" distL="0" distR="0" wp14:anchorId="3BCD07E9" wp14:editId="43B5546E">
            <wp:extent cx="2700655" cy="1021080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>
        <w:t xml:space="preserve"> </w:t>
      </w:r>
    </w:p>
    <w:p w14:paraId="77B9F452" w14:textId="77777777" w:rsidR="00F50385" w:rsidRDefault="004650B6">
      <w:pPr>
        <w:spacing w:after="4" w:line="259" w:lineRule="auto"/>
        <w:ind w:left="0" w:right="29" w:firstLine="0"/>
        <w:jc w:val="center"/>
      </w:pP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14:paraId="33DEF5C9" w14:textId="29093580" w:rsidR="00F50385" w:rsidRDefault="004650B6">
      <w:pPr>
        <w:spacing w:after="0" w:line="259" w:lineRule="auto"/>
        <w:ind w:left="2811" w:right="0" w:firstLine="0"/>
        <w:jc w:val="left"/>
      </w:pPr>
      <w:r>
        <w:rPr>
          <w:rFonts w:ascii="Arial" w:eastAsia="Arial" w:hAnsi="Arial" w:cs="Arial"/>
          <w:b/>
        </w:rPr>
        <w:t xml:space="preserve">CHECK-LIST PREFEITURAS – GALPÃO RURAL </w:t>
      </w:r>
      <w:r>
        <w:t xml:space="preserve"> </w:t>
      </w:r>
    </w:p>
    <w:p w14:paraId="0B87ED93" w14:textId="77777777" w:rsidR="00F50385" w:rsidRDefault="004650B6">
      <w:pPr>
        <w:spacing w:after="0" w:line="259" w:lineRule="auto"/>
        <w:ind w:left="0" w:right="46" w:firstLine="0"/>
        <w:jc w:val="center"/>
      </w:pPr>
      <w:r>
        <w:rPr>
          <w:rFonts w:ascii="Arial" w:eastAsia="Arial" w:hAnsi="Arial" w:cs="Arial"/>
          <w:b/>
          <w:color w:val="FF0000"/>
          <w:sz w:val="20"/>
        </w:rPr>
        <w:t xml:space="preserve"> </w:t>
      </w:r>
      <w:r>
        <w:t xml:space="preserve"> </w:t>
      </w:r>
    </w:p>
    <w:tbl>
      <w:tblPr>
        <w:tblStyle w:val="TableGrid"/>
        <w:tblW w:w="10598" w:type="dxa"/>
        <w:tblInd w:w="-203" w:type="dxa"/>
        <w:tblCellMar>
          <w:top w:w="15" w:type="dxa"/>
          <w:bottom w:w="27" w:type="dxa"/>
          <w:right w:w="25" w:type="dxa"/>
        </w:tblCellMar>
        <w:tblLook w:val="04A0" w:firstRow="1" w:lastRow="0" w:firstColumn="1" w:lastColumn="0" w:noHBand="0" w:noVBand="1"/>
      </w:tblPr>
      <w:tblGrid>
        <w:gridCol w:w="634"/>
        <w:gridCol w:w="7942"/>
        <w:gridCol w:w="2022"/>
      </w:tblGrid>
      <w:tr w:rsidR="00F50385" w14:paraId="5CC8A06E" w14:textId="77777777">
        <w:trPr>
          <w:trHeight w:val="58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8B1D3CD" w14:textId="77777777" w:rsidR="00F50385" w:rsidRDefault="004650B6">
            <w:pPr>
              <w:spacing w:after="0" w:line="259" w:lineRule="auto"/>
              <w:ind w:left="78" w:righ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ITEM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17508A" w14:textId="77777777" w:rsidR="00F50385" w:rsidRDefault="004650B6">
            <w:pPr>
              <w:spacing w:after="0" w:line="259" w:lineRule="auto"/>
              <w:ind w:left="239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E799BB7" w14:textId="77777777" w:rsidR="00F50385" w:rsidRDefault="004650B6">
            <w:pPr>
              <w:spacing w:after="0" w:line="259" w:lineRule="auto"/>
              <w:ind w:left="-23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4A57B6AA" w14:textId="77777777" w:rsidR="00F50385" w:rsidRDefault="004650B6">
            <w:pPr>
              <w:spacing w:after="0" w:line="259" w:lineRule="auto"/>
              <w:ind w:left="494" w:right="0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DOCUMENTO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0762EA" w14:textId="77777777" w:rsidR="00F50385" w:rsidRDefault="004650B6">
            <w:pPr>
              <w:spacing w:after="0" w:line="259" w:lineRule="auto"/>
              <w:ind w:left="19" w:right="0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STATUS </w:t>
            </w:r>
            <w:r>
              <w:t xml:space="preserve"> </w:t>
            </w:r>
          </w:p>
          <w:p w14:paraId="106A659B" w14:textId="77777777" w:rsidR="00F50385" w:rsidRDefault="004650B6">
            <w:pPr>
              <w:spacing w:after="0" w:line="259" w:lineRule="auto"/>
              <w:ind w:left="182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(Ok ou Pendente) </w:t>
            </w:r>
            <w:r>
              <w:t xml:space="preserve"> </w:t>
            </w:r>
          </w:p>
        </w:tc>
      </w:tr>
      <w:tr w:rsidR="00F50385" w14:paraId="3F7351EA" w14:textId="77777777">
        <w:trPr>
          <w:trHeight w:val="54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93D9" w14:textId="77777777" w:rsidR="00F50385" w:rsidRDefault="004650B6">
            <w:pPr>
              <w:spacing w:after="0" w:line="259" w:lineRule="auto"/>
              <w:ind w:left="1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1 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B749" w14:textId="77777777" w:rsidR="00F50385" w:rsidRDefault="004650B6">
            <w:pPr>
              <w:spacing w:after="0" w:line="259" w:lineRule="auto"/>
              <w:ind w:left="71" w:right="0" w:firstLine="0"/>
              <w:jc w:val="left"/>
            </w:pPr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Ofício</w:t>
            </w:r>
            <w:r>
              <w:rPr>
                <w:rFonts w:ascii="Arial" w:eastAsia="Arial" w:hAnsi="Arial" w:cs="Arial"/>
              </w:rPr>
              <w:t xml:space="preserve"> encaminhado ao Secretário da Seag, contendo: 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41FC" w14:textId="77777777" w:rsidR="00F50385" w:rsidRDefault="004650B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r>
              <w:t xml:space="preserve"> </w:t>
            </w:r>
          </w:p>
        </w:tc>
      </w:tr>
      <w:tr w:rsidR="00F50385" w14:paraId="65138935" w14:textId="77777777">
        <w:trPr>
          <w:trHeight w:val="121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A511A" w14:textId="77777777" w:rsidR="00F50385" w:rsidRDefault="004650B6">
            <w:pPr>
              <w:spacing w:after="0" w:line="259" w:lineRule="auto"/>
              <w:ind w:left="0" w:right="187" w:firstLine="0"/>
              <w:jc w:val="right"/>
            </w:pPr>
            <w:r>
              <w:rPr>
                <w:rFonts w:ascii="Arial" w:eastAsia="Arial" w:hAnsi="Arial" w:cs="Arial"/>
              </w:rPr>
              <w:t xml:space="preserve">a) 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3D24" w14:textId="77777777" w:rsidR="00F50385" w:rsidRDefault="004650B6">
            <w:pPr>
              <w:spacing w:line="259" w:lineRule="auto"/>
              <w:ind w:left="143" w:right="0" w:hanging="72"/>
            </w:pPr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Justificativa</w:t>
            </w:r>
            <w:r>
              <w:rPr>
                <w:rFonts w:ascii="Arial" w:eastAsia="Arial" w:hAnsi="Arial" w:cs="Arial"/>
              </w:rPr>
              <w:t xml:space="preserve"> no interesse público com a participação do Estado na atividade agropecuária, contendo: </w:t>
            </w:r>
          </w:p>
          <w:p w14:paraId="56848118" w14:textId="77777777" w:rsidR="00F50385" w:rsidRDefault="004650B6">
            <w:pPr>
              <w:spacing w:after="0" w:line="259" w:lineRule="auto"/>
              <w:ind w:left="71" w:right="1975" w:firstLine="0"/>
              <w:jc w:val="left"/>
            </w:pPr>
            <w:r>
              <w:rPr>
                <w:rFonts w:ascii="Arial" w:eastAsia="Arial" w:hAnsi="Arial" w:cs="Arial"/>
              </w:rPr>
              <w:t>- Finalidade para o bem público (como será utilizado); - Quantidade de famílias a serem beneficiadas.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48AA" w14:textId="77777777" w:rsidR="00F50385" w:rsidRDefault="004650B6">
            <w:pPr>
              <w:spacing w:after="160" w:line="259" w:lineRule="auto"/>
              <w:ind w:left="-2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0457E84" w14:textId="77777777" w:rsidR="00F50385" w:rsidRDefault="004650B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</w:tr>
      <w:tr w:rsidR="00F50385" w14:paraId="6705EF00" w14:textId="77777777">
        <w:trPr>
          <w:trHeight w:val="91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3AEBD" w14:textId="77777777" w:rsidR="00F50385" w:rsidRDefault="004650B6">
            <w:pPr>
              <w:spacing w:after="0" w:line="259" w:lineRule="auto"/>
              <w:ind w:left="0" w:right="187" w:firstLine="0"/>
              <w:jc w:val="right"/>
            </w:pPr>
            <w:r>
              <w:rPr>
                <w:rFonts w:ascii="Arial" w:eastAsia="Arial" w:hAnsi="Arial" w:cs="Arial"/>
              </w:rPr>
              <w:t xml:space="preserve">b) 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6580" w14:textId="77777777" w:rsidR="00F50385" w:rsidRDefault="004650B6">
            <w:pPr>
              <w:spacing w:after="0" w:line="259" w:lineRule="auto"/>
              <w:ind w:left="143" w:right="0" w:hanging="72"/>
            </w:pPr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Nome, Telefone e correio eletrônico de contato</w:t>
            </w:r>
            <w:r>
              <w:rPr>
                <w:rFonts w:ascii="Arial" w:eastAsia="Arial" w:hAnsi="Arial" w:cs="Arial"/>
              </w:rPr>
              <w:t xml:space="preserve"> de servidor da prefeitura para prestar informações e ser informado sobre o andamento da solicitação.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9500" w14:textId="77777777" w:rsidR="00F50385" w:rsidRDefault="004650B6">
            <w:pPr>
              <w:spacing w:after="0" w:line="259" w:lineRule="auto"/>
              <w:ind w:left="-30" w:right="1806" w:firstLine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50385" w14:paraId="7B3DAD12" w14:textId="77777777">
        <w:trPr>
          <w:trHeight w:val="47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EB035" w14:textId="77777777" w:rsidR="00F50385" w:rsidRDefault="004650B6">
            <w:pPr>
              <w:spacing w:after="0" w:line="259" w:lineRule="auto"/>
              <w:ind w:left="20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c) 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DFF5" w14:textId="77777777" w:rsidR="00F50385" w:rsidRDefault="004650B6">
            <w:pPr>
              <w:spacing w:after="0" w:line="259" w:lineRule="auto"/>
              <w:ind w:left="7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Identificação do </w:t>
            </w:r>
            <w:r>
              <w:rPr>
                <w:rFonts w:ascii="Arial" w:eastAsia="Arial" w:hAnsi="Arial" w:cs="Arial"/>
                <w:b/>
              </w:rPr>
              <w:t>Tipo de Galpão</w:t>
            </w:r>
            <w:r>
              <w:rPr>
                <w:rFonts w:ascii="Arial" w:eastAsia="Arial" w:hAnsi="Arial" w:cs="Arial"/>
              </w:rPr>
              <w:t xml:space="preserve"> pleiteado (Tipo 01 ou Tipo 02)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99C3" w14:textId="77777777" w:rsidR="00F50385" w:rsidRDefault="004650B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</w:tr>
      <w:tr w:rsidR="00F50385" w14:paraId="62AA9C1A" w14:textId="77777777">
        <w:trPr>
          <w:trHeight w:val="57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8693" w14:textId="77777777" w:rsidR="00F50385" w:rsidRDefault="004650B6">
            <w:pPr>
              <w:spacing w:after="0" w:line="259" w:lineRule="auto"/>
              <w:ind w:left="1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2 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72C5" w14:textId="77777777" w:rsidR="00F50385" w:rsidRDefault="004650B6">
            <w:pPr>
              <w:spacing w:after="0" w:line="259" w:lineRule="auto"/>
              <w:ind w:left="71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>Relatório fotográfico (Anexo I).</w:t>
            </w:r>
            <w:r>
              <w:rPr>
                <w:b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C057" w14:textId="77777777" w:rsidR="00F50385" w:rsidRDefault="004650B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</w:tr>
      <w:tr w:rsidR="00F50385" w14:paraId="23142A9C" w14:textId="77777777">
        <w:trPr>
          <w:trHeight w:val="42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6AC3" w14:textId="77777777" w:rsidR="00F50385" w:rsidRDefault="004650B6">
            <w:pPr>
              <w:spacing w:after="0" w:line="259" w:lineRule="auto"/>
              <w:ind w:left="1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3 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8219" w14:textId="77777777" w:rsidR="00F50385" w:rsidRDefault="004650B6">
            <w:pPr>
              <w:spacing w:after="0" w:line="259" w:lineRule="auto"/>
              <w:ind w:left="71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>Cartão CNPJ Prefeitura.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C8F4" w14:textId="77777777" w:rsidR="00F50385" w:rsidRDefault="004650B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</w:tr>
      <w:tr w:rsidR="00F50385" w14:paraId="4255C6EF" w14:textId="77777777">
        <w:trPr>
          <w:trHeight w:val="43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0B6" w14:textId="77777777" w:rsidR="00F50385" w:rsidRDefault="004650B6">
            <w:pPr>
              <w:spacing w:after="0" w:line="259" w:lineRule="auto"/>
              <w:ind w:left="1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0F3F" w14:textId="77777777" w:rsidR="00F50385" w:rsidRDefault="004650B6">
            <w:pPr>
              <w:spacing w:after="0" w:line="259" w:lineRule="auto"/>
              <w:ind w:left="71" w:right="0" w:firstLine="0"/>
              <w:jc w:val="left"/>
            </w:pPr>
            <w:r>
              <w:rPr>
                <w:rFonts w:ascii="Arial" w:eastAsia="Arial" w:hAnsi="Arial" w:cs="Arial"/>
              </w:rPr>
              <w:t>Cópia</w:t>
            </w:r>
            <w:r>
              <w:rPr>
                <w:rFonts w:ascii="Arial" w:eastAsia="Arial" w:hAnsi="Arial" w:cs="Arial"/>
                <w:b/>
              </w:rPr>
              <w:t xml:space="preserve"> Termo de Posse </w:t>
            </w:r>
            <w:r>
              <w:rPr>
                <w:rFonts w:ascii="Arial" w:eastAsia="Arial" w:hAnsi="Arial" w:cs="Arial"/>
              </w:rPr>
              <w:t>do Prefeito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914B" w14:textId="77777777" w:rsidR="00F50385" w:rsidRDefault="004650B6">
            <w:pPr>
              <w:spacing w:after="0" w:line="259" w:lineRule="auto"/>
              <w:ind w:left="12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  <w:tr w:rsidR="00F50385" w14:paraId="4D2AFDB5" w14:textId="77777777">
        <w:trPr>
          <w:trHeight w:val="62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8CBF" w14:textId="77777777" w:rsidR="00F50385" w:rsidRDefault="004650B6">
            <w:pPr>
              <w:spacing w:after="0" w:line="259" w:lineRule="auto"/>
              <w:ind w:left="16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77FE" w14:textId="77777777" w:rsidR="00F50385" w:rsidRDefault="004650B6">
            <w:pPr>
              <w:spacing w:after="0" w:line="259" w:lineRule="auto"/>
              <w:ind w:left="143" w:right="0" w:hanging="72"/>
            </w:pPr>
            <w:r>
              <w:rPr>
                <w:rFonts w:ascii="Arial" w:eastAsia="Arial" w:hAnsi="Arial" w:cs="Arial"/>
              </w:rPr>
              <w:t xml:space="preserve">Cópia dos </w:t>
            </w:r>
            <w:r>
              <w:rPr>
                <w:rFonts w:ascii="Arial" w:eastAsia="Arial" w:hAnsi="Arial" w:cs="Arial"/>
                <w:b/>
              </w:rPr>
              <w:t>documentos pessoais</w:t>
            </w:r>
            <w:r>
              <w:rPr>
                <w:rFonts w:ascii="Arial" w:eastAsia="Arial" w:hAnsi="Arial" w:cs="Arial"/>
              </w:rPr>
              <w:t xml:space="preserve"> do (a) Prefeito (a): RG, CPF e comprovante de residência.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27CF" w14:textId="77777777" w:rsidR="00F50385" w:rsidRDefault="004650B6">
            <w:pPr>
              <w:spacing w:after="0" w:line="259" w:lineRule="auto"/>
              <w:ind w:left="-28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3E1168D" w14:textId="77777777" w:rsidR="00F50385" w:rsidRDefault="004650B6">
            <w:pPr>
              <w:spacing w:after="0" w:line="259" w:lineRule="auto"/>
              <w:ind w:left="12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  <w:tr w:rsidR="00F50385" w14:paraId="2F933DCA" w14:textId="77777777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E478" w14:textId="77777777" w:rsidR="00F50385" w:rsidRDefault="004650B6">
            <w:pPr>
              <w:spacing w:after="0" w:line="259" w:lineRule="auto"/>
              <w:ind w:left="148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5.1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8FA7" w14:textId="77777777" w:rsidR="00F50385" w:rsidRDefault="004650B6">
            <w:pPr>
              <w:spacing w:after="0" w:line="259" w:lineRule="auto"/>
              <w:ind w:left="7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Certidões de Regularidade Fiscal e Trabalhista: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057C" w14:textId="77777777" w:rsidR="00F50385" w:rsidRDefault="004650B6">
            <w:pPr>
              <w:spacing w:after="0" w:line="259" w:lineRule="auto"/>
              <w:ind w:left="12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  <w:tr w:rsidR="00F50385" w14:paraId="32883DB1" w14:textId="77777777">
        <w:trPr>
          <w:trHeight w:val="64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3CC2" w14:textId="77777777" w:rsidR="00F50385" w:rsidRDefault="004650B6">
            <w:pPr>
              <w:spacing w:after="0" w:line="259" w:lineRule="auto"/>
              <w:ind w:left="145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5.2 </w:t>
            </w:r>
            <w:r>
              <w:t xml:space="preserve">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B82A" w14:textId="77777777" w:rsidR="00F50385" w:rsidRDefault="004650B6">
            <w:pPr>
              <w:spacing w:after="0" w:line="259" w:lineRule="auto"/>
              <w:ind w:left="71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Certidão de Regularidade com a Fazenda Pública Federal</w:t>
            </w:r>
            <w:r>
              <w:rPr>
                <w:b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70D5B" w14:textId="77777777" w:rsidR="00F50385" w:rsidRDefault="004650B6">
            <w:pPr>
              <w:spacing w:after="0" w:line="259" w:lineRule="auto"/>
              <w:ind w:left="12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  <w:tr w:rsidR="00F50385" w14:paraId="204F57D9" w14:textId="77777777">
        <w:trPr>
          <w:trHeight w:val="5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7CC7" w14:textId="77777777" w:rsidR="00F50385" w:rsidRDefault="004650B6">
            <w:pPr>
              <w:spacing w:after="0" w:line="259" w:lineRule="auto"/>
              <w:ind w:left="148" w:right="0" w:firstLine="0"/>
              <w:jc w:val="left"/>
            </w:pPr>
            <w:r>
              <w:rPr>
                <w:rFonts w:ascii="Arial" w:eastAsia="Arial" w:hAnsi="Arial" w:cs="Arial"/>
              </w:rPr>
              <w:t>5.3</w:t>
            </w:r>
            <w:r>
              <w:t xml:space="preserve">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B117" w14:textId="77777777" w:rsidR="00F50385" w:rsidRDefault="004650B6">
            <w:pPr>
              <w:spacing w:after="0" w:line="259" w:lineRule="auto"/>
              <w:ind w:left="7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Certidão de Regularidade com a Fazenda Pública Estadual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8E2E" w14:textId="77777777" w:rsidR="00F50385" w:rsidRDefault="004650B6">
            <w:pPr>
              <w:spacing w:after="0" w:line="259" w:lineRule="auto"/>
              <w:ind w:left="12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  <w:tr w:rsidR="00F50385" w14:paraId="1FE2150D" w14:textId="77777777">
        <w:trPr>
          <w:trHeight w:val="56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F135" w14:textId="77777777" w:rsidR="00F50385" w:rsidRDefault="004650B6">
            <w:pPr>
              <w:spacing w:after="0" w:line="259" w:lineRule="auto"/>
              <w:ind w:left="148" w:right="0" w:firstLine="0"/>
              <w:jc w:val="left"/>
            </w:pPr>
            <w:r>
              <w:rPr>
                <w:rFonts w:ascii="Arial" w:eastAsia="Arial" w:hAnsi="Arial" w:cs="Arial"/>
              </w:rPr>
              <w:t>5.4</w:t>
            </w:r>
            <w:r>
              <w:t xml:space="preserve">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3BC6" w14:textId="77777777" w:rsidR="00F50385" w:rsidRDefault="004650B6">
            <w:pPr>
              <w:spacing w:after="0" w:line="259" w:lineRule="auto"/>
              <w:ind w:left="7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Certidão de Regularidade quanto aos depósitos das parcelas do FGTS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D346" w14:textId="77777777" w:rsidR="00F50385" w:rsidRDefault="004650B6">
            <w:pPr>
              <w:spacing w:after="0" w:line="259" w:lineRule="auto"/>
              <w:ind w:left="12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  <w:tr w:rsidR="00F50385" w14:paraId="57426834" w14:textId="77777777">
        <w:trPr>
          <w:trHeight w:val="62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476C" w14:textId="77777777" w:rsidR="00F50385" w:rsidRDefault="004650B6">
            <w:pPr>
              <w:spacing w:after="0" w:line="259" w:lineRule="auto"/>
              <w:ind w:left="145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5.5 </w:t>
            </w:r>
            <w:r>
              <w:t xml:space="preserve">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E0D0" w14:textId="77777777" w:rsidR="00F50385" w:rsidRDefault="004650B6">
            <w:pPr>
              <w:spacing w:after="0" w:line="259" w:lineRule="auto"/>
              <w:ind w:left="7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Certidão de inexistência de débitos inadimplidos perante a Justiça do Trabalho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5897" w14:textId="77777777" w:rsidR="00F50385" w:rsidRDefault="004650B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  <w:tr w:rsidR="00F50385" w14:paraId="5903C85C" w14:textId="77777777">
        <w:trPr>
          <w:trHeight w:val="9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47A71" w14:textId="77777777" w:rsidR="00F50385" w:rsidRDefault="004650B6">
            <w:pPr>
              <w:spacing w:after="0" w:line="259" w:lineRule="auto"/>
              <w:ind w:left="15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6 </w:t>
            </w:r>
            <w:r>
              <w:t xml:space="preserve">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1BF1" w14:textId="77777777" w:rsidR="00F50385" w:rsidRDefault="004650B6">
            <w:pPr>
              <w:spacing w:after="0" w:line="259" w:lineRule="auto"/>
              <w:ind w:left="71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Comprovação </w:t>
            </w:r>
            <w:r>
              <w:rPr>
                <w:rFonts w:ascii="Arial" w:eastAsia="Arial" w:hAnsi="Arial" w:cs="Arial"/>
              </w:rPr>
              <w:t xml:space="preserve">do exercício pleno dos poderes inerentes à </w:t>
            </w:r>
            <w:r>
              <w:rPr>
                <w:rFonts w:ascii="Arial" w:eastAsia="Arial" w:hAnsi="Arial" w:cs="Arial"/>
                <w:b/>
              </w:rPr>
              <w:t>propriedade do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terreno</w:t>
            </w:r>
            <w:r>
              <w:rPr>
                <w:rFonts w:ascii="Arial" w:eastAsia="Arial" w:hAnsi="Arial" w:cs="Arial"/>
              </w:rPr>
              <w:t xml:space="preserve">, mediante certidão emitida pelo cartório de registro de imóveis competente - ver Apêndice I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ACB1" w14:textId="77777777" w:rsidR="00F50385" w:rsidRDefault="004650B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</w:tbl>
    <w:p w14:paraId="012A44E5" w14:textId="77777777" w:rsidR="00F50385" w:rsidRDefault="004650B6">
      <w:pPr>
        <w:spacing w:after="0" w:line="259" w:lineRule="auto"/>
        <w:ind w:left="77" w:right="0" w:firstLine="0"/>
        <w:jc w:val="left"/>
      </w:pPr>
      <w:r>
        <w:t xml:space="preserve">  </w:t>
      </w:r>
      <w:r>
        <w:tab/>
        <w:t xml:space="preserve"> </w:t>
      </w:r>
    </w:p>
    <w:p w14:paraId="4DA1C601" w14:textId="77777777" w:rsidR="00F50385" w:rsidRDefault="004650B6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5235F2C6" w14:textId="77777777" w:rsidR="00F50385" w:rsidRDefault="004650B6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7AAF7622" w14:textId="77777777" w:rsidR="00F50385" w:rsidRDefault="004650B6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3853FF3F" w14:textId="77777777" w:rsidR="00F50385" w:rsidRDefault="004650B6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0973E856" w14:textId="77777777" w:rsidR="00F50385" w:rsidRDefault="004650B6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3EA4D38E" w14:textId="77777777" w:rsidR="00F50385" w:rsidRDefault="004650B6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5454BDC9" w14:textId="77777777" w:rsidR="00F50385" w:rsidRDefault="004650B6">
      <w:pPr>
        <w:spacing w:after="0" w:line="259" w:lineRule="auto"/>
        <w:ind w:left="77" w:right="0" w:firstLine="0"/>
        <w:jc w:val="left"/>
      </w:pPr>
      <w:r>
        <w:lastRenderedPageBreak/>
        <w:t xml:space="preserve"> </w:t>
      </w:r>
    </w:p>
    <w:p w14:paraId="761920FB" w14:textId="77777777" w:rsidR="004650B6" w:rsidRDefault="004650B6" w:rsidP="004650B6">
      <w:pPr>
        <w:jc w:val="center"/>
        <w:rPr>
          <w:b/>
        </w:rPr>
      </w:pPr>
      <w:r>
        <w:rPr>
          <w:b/>
        </w:rPr>
        <w:t>APÊNDICE I - SOBRE A COMPROVAÇÃO PROPRIEDADE DO TERRENO</w:t>
      </w:r>
    </w:p>
    <w:p w14:paraId="3D132509" w14:textId="77777777" w:rsidR="004650B6" w:rsidRDefault="004650B6" w:rsidP="004650B6">
      <w:pPr>
        <w:jc w:val="center"/>
        <w:rPr>
          <w:b/>
        </w:rPr>
      </w:pPr>
    </w:p>
    <w:p w14:paraId="22809AD2" w14:textId="77777777" w:rsidR="004650B6" w:rsidRDefault="004650B6" w:rsidP="004650B6">
      <w:r>
        <w:t xml:space="preserve">1 - Excepcionalmente, e desde que configurado o interesse social e comprovado a adequada relação custo/benefício, é admissível que se comprove tão somente a posse quando tratar-se de: </w:t>
      </w:r>
    </w:p>
    <w:p w14:paraId="3AC027E1" w14:textId="77777777" w:rsidR="004650B6" w:rsidRDefault="004650B6" w:rsidP="004650B6">
      <w:r>
        <w:t xml:space="preserve">I - área desapropriada ou em desapropriação pelo Município; </w:t>
      </w:r>
    </w:p>
    <w:p w14:paraId="78C6C86A" w14:textId="77777777" w:rsidR="004650B6" w:rsidRDefault="004650B6" w:rsidP="004650B6">
      <w:r>
        <w:t xml:space="preserve">II - área devoluta; </w:t>
      </w:r>
    </w:p>
    <w:p w14:paraId="7D037700" w14:textId="77777777" w:rsidR="004650B6" w:rsidRDefault="004650B6" w:rsidP="004650B6">
      <w:r>
        <w:t>III - imóvel recebido em doação:</w:t>
      </w:r>
    </w:p>
    <w:p w14:paraId="08F93BCE" w14:textId="77777777" w:rsidR="004650B6" w:rsidRDefault="004650B6" w:rsidP="004650B6">
      <w:r>
        <w:t xml:space="preserve">a) da União ou Município, já aprovada em lei federal ou municipal, conforme o caso e se necessária, inclusive quando o processo de registro de titularidade ainda se encontre em trâmite; ou </w:t>
      </w:r>
    </w:p>
    <w:p w14:paraId="5C780A9A" w14:textId="77777777" w:rsidR="004650B6" w:rsidRDefault="004650B6" w:rsidP="004650B6">
      <w:r>
        <w:t>b) de pessoa física ou jurídica, inclusive quando o processo de titularidade ainda se encontre em trâmite, neste caso com promessa formal de doação irretratável e irrevogável.</w:t>
      </w:r>
    </w:p>
    <w:p w14:paraId="043B9BB4" w14:textId="77777777" w:rsidR="004650B6" w:rsidRDefault="004650B6" w:rsidP="004650B6">
      <w:r>
        <w:t>2 - Em qualquer situação em que o imóvel for de propriedade de fato do Município em decorrência de não possuir escritura pública, admite-se como comprovação da posse a declaração do chefe do executivo municipal informando a situação fática do imóvel, acompanhado de relatório fotográfico.</w:t>
      </w:r>
    </w:p>
    <w:p w14:paraId="7DD0EF20" w14:textId="77777777" w:rsidR="004650B6" w:rsidRDefault="004650B6" w:rsidP="004650B6">
      <w:r>
        <w:t>Observação: Para esta comprovação foram adotados como referência as condições dispostas no art.20, VI do Decreto Estadual nº 2737-R/2011 e suas alterações.</w:t>
      </w:r>
    </w:p>
    <w:p w14:paraId="53729B4E" w14:textId="77777777" w:rsidR="004650B6" w:rsidRPr="004F542C" w:rsidRDefault="004650B6" w:rsidP="004650B6">
      <w:pPr>
        <w:jc w:val="center"/>
        <w:rPr>
          <w:b/>
        </w:rPr>
      </w:pPr>
    </w:p>
    <w:p w14:paraId="6EBCE2C3" w14:textId="77777777" w:rsidR="004650B6" w:rsidRDefault="004650B6" w:rsidP="004650B6"/>
    <w:p w14:paraId="5F545477" w14:textId="77777777" w:rsidR="004650B6" w:rsidRDefault="004650B6" w:rsidP="004650B6"/>
    <w:p w14:paraId="1A95DD12" w14:textId="77777777" w:rsidR="004650B6" w:rsidRDefault="004650B6" w:rsidP="004650B6"/>
    <w:p w14:paraId="024EB829" w14:textId="77777777" w:rsidR="004650B6" w:rsidRDefault="004650B6" w:rsidP="004650B6"/>
    <w:p w14:paraId="20FBAE59" w14:textId="77777777" w:rsidR="004650B6" w:rsidRPr="00097856" w:rsidRDefault="004650B6" w:rsidP="004650B6">
      <w:pPr>
        <w:spacing w:after="0"/>
        <w:jc w:val="center"/>
        <w:rPr>
          <w:rFonts w:cstheme="minorHAnsi"/>
          <w:b/>
        </w:rPr>
      </w:pPr>
      <w:r w:rsidRPr="00097856">
        <w:rPr>
          <w:rFonts w:cstheme="minorHAnsi"/>
          <w:b/>
        </w:rPr>
        <w:t>ANEXO I - RELATÓRIO FOTOGRÁFICO</w:t>
      </w:r>
    </w:p>
    <w:p w14:paraId="725C61AD" w14:textId="77777777" w:rsidR="004650B6" w:rsidRPr="00CD771F" w:rsidRDefault="004650B6" w:rsidP="004650B6">
      <w:pPr>
        <w:spacing w:after="0"/>
        <w:jc w:val="center"/>
        <w:rPr>
          <w:rFonts w:cstheme="minorHAnsi"/>
          <w:b/>
          <w:bCs/>
          <w:i/>
          <w:color w:val="FF0000"/>
        </w:rPr>
      </w:pPr>
      <w:r w:rsidRPr="00CD771F">
        <w:rPr>
          <w:rFonts w:cstheme="minorHAnsi"/>
          <w:b/>
          <w:bCs/>
          <w:i/>
          <w:color w:val="FF0000"/>
          <w:highlight w:val="yellow"/>
        </w:rPr>
        <w:t>[todos os textos apresentados entre colchetes "[]" devem ser removidos do documento]</w:t>
      </w:r>
    </w:p>
    <w:p w14:paraId="5D1C166B" w14:textId="77777777" w:rsidR="004650B6" w:rsidRPr="00097856" w:rsidRDefault="004650B6" w:rsidP="004650B6">
      <w:pPr>
        <w:spacing w:after="0"/>
        <w:rPr>
          <w:rFonts w:cstheme="minorHAnsi"/>
        </w:rPr>
      </w:pPr>
    </w:p>
    <w:p w14:paraId="1994E85B" w14:textId="5D239E9B" w:rsidR="004650B6" w:rsidRDefault="004650B6" w:rsidP="004650B6">
      <w:pPr>
        <w:spacing w:after="0"/>
        <w:rPr>
          <w:rFonts w:cstheme="minorHAnsi"/>
        </w:rPr>
      </w:pPr>
      <w:r>
        <w:rPr>
          <w:rFonts w:cstheme="minorHAnsi"/>
        </w:rPr>
        <w:t>[</w:t>
      </w:r>
      <w:r w:rsidRPr="00097856">
        <w:rPr>
          <w:rFonts w:cstheme="minorHAnsi"/>
        </w:rPr>
        <w:t>* INSTRUÇÕES: (1) Devem ser colocadas fotos que caracterize a necessidade da intervenção no ponto em específico ou trecho. (2) As fotos devem ter as dimensões de (12 x 7,51)</w:t>
      </w:r>
      <w:r>
        <w:rPr>
          <w:rFonts w:cstheme="minorHAnsi"/>
        </w:rPr>
        <w:t xml:space="preserve"> </w:t>
      </w:r>
      <w:r w:rsidRPr="00097856">
        <w:rPr>
          <w:rFonts w:cstheme="minorHAnsi"/>
        </w:rPr>
        <w:t>cm, posição centralizada na página e constarem de sua legenda embaixo da figura com a descrição do serviço a ser realizado. (3) Todas as fotos devem ser datadas e georreferenciadas.</w:t>
      </w:r>
      <w:r>
        <w:rPr>
          <w:rFonts w:cstheme="minorHAnsi"/>
        </w:rPr>
        <w:t>]</w:t>
      </w:r>
    </w:p>
    <w:p w14:paraId="00A2AA9A" w14:textId="77777777" w:rsidR="004650B6" w:rsidRDefault="004650B6" w:rsidP="004650B6">
      <w:pPr>
        <w:spacing w:after="0"/>
        <w:rPr>
          <w:rFonts w:cstheme="minorHAnsi"/>
        </w:rPr>
      </w:pPr>
    </w:p>
    <w:p w14:paraId="7B778A9E" w14:textId="77777777" w:rsidR="004650B6" w:rsidRDefault="004650B6" w:rsidP="004650B6">
      <w:pPr>
        <w:spacing w:after="0"/>
        <w:rPr>
          <w:rFonts w:ascii="Arial" w:hAnsi="Arial" w:cs="Arial"/>
          <w:sz w:val="20"/>
          <w:szCs w:val="20"/>
        </w:rPr>
      </w:pPr>
    </w:p>
    <w:p w14:paraId="340DC3D7" w14:textId="77777777" w:rsidR="004650B6" w:rsidRDefault="004650B6" w:rsidP="004650B6">
      <w:pPr>
        <w:keepNext/>
        <w:spacing w:after="0"/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EA5D5A1" wp14:editId="5B01460C">
            <wp:extent cx="4320000" cy="2704884"/>
            <wp:effectExtent l="19050" t="19050" r="23400" b="19266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3846" r="71971" b="32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70488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1ED877" w14:textId="6121E818" w:rsidR="004650B6" w:rsidRPr="00B15B52" w:rsidRDefault="004650B6" w:rsidP="004650B6">
      <w:pPr>
        <w:pStyle w:val="Legenda"/>
        <w:jc w:val="center"/>
        <w:rPr>
          <w:rFonts w:cs="Arial"/>
          <w:sz w:val="20"/>
          <w:szCs w:val="20"/>
        </w:rPr>
      </w:pPr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- [Descrição do Serviço] [</w:t>
      </w:r>
      <w:proofErr w:type="spellStart"/>
      <w:r>
        <w:t>Ex</w:t>
      </w:r>
      <w:proofErr w:type="spellEnd"/>
      <w:r>
        <w:t>: Remoção de Barreira]</w:t>
      </w:r>
    </w:p>
    <w:p w14:paraId="2D62FA0A" w14:textId="77777777" w:rsidR="004650B6" w:rsidRDefault="004650B6" w:rsidP="004650B6">
      <w:r>
        <w:t xml:space="preserve"> </w:t>
      </w:r>
    </w:p>
    <w:p w14:paraId="491F1CEF" w14:textId="77777777" w:rsidR="004650B6" w:rsidRDefault="004650B6" w:rsidP="004650B6">
      <w:r>
        <w:t>[Nome do Município] -ES, [Data]</w:t>
      </w:r>
    </w:p>
    <w:p w14:paraId="49A5EBB8" w14:textId="77777777" w:rsidR="004650B6" w:rsidRDefault="004650B6" w:rsidP="004650B6">
      <w:r>
        <w:t>___________________________</w:t>
      </w:r>
    </w:p>
    <w:p w14:paraId="1D2F5498" w14:textId="77B2139A" w:rsidR="00F50385" w:rsidRDefault="004650B6" w:rsidP="004650B6">
      <w:r>
        <w:t>[Nome do Prefeito Municipal]</w:t>
      </w:r>
    </w:p>
    <w:sectPr w:rsidR="00F50385">
      <w:pgSz w:w="11906" w:h="16838"/>
      <w:pgMar w:top="377" w:right="841" w:bottom="680" w:left="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17300"/>
    <w:multiLevelType w:val="hybridMultilevel"/>
    <w:tmpl w:val="1744FC50"/>
    <w:lvl w:ilvl="0" w:tplc="4B4E5D8A">
      <w:start w:val="2"/>
      <w:numFmt w:val="upperRoman"/>
      <w:lvlText w:val="%1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2508E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0129C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A4F0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25240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C1266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C5022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26D36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9E5B00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AA0FC1"/>
    <w:multiLevelType w:val="hybridMultilevel"/>
    <w:tmpl w:val="3538F57C"/>
    <w:lvl w:ilvl="0" w:tplc="5EAA31E0">
      <w:start w:val="1"/>
      <w:numFmt w:val="lowerLetter"/>
      <w:lvlText w:val="%1)"/>
      <w:lvlJc w:val="left"/>
      <w:pPr>
        <w:ind w:left="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6CD40A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CCB9C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A9B38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2C0FE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5C5A04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48506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839DC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BC10F4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1511086">
    <w:abstractNumId w:val="0"/>
  </w:num>
  <w:num w:numId="2" w16cid:durableId="394085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85"/>
    <w:rsid w:val="004650B6"/>
    <w:rsid w:val="00805A53"/>
    <w:rsid w:val="00F5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FCCBC"/>
  <w15:docId w15:val="{19A5A7E7-5F2A-4A78-94A6-BA4F39A2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4" w:lineRule="auto"/>
      <w:ind w:left="87" w:right="11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4650B6"/>
    <w:pPr>
      <w:spacing w:after="200" w:line="240" w:lineRule="auto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convenio3</dc:creator>
  <cp:keywords/>
  <cp:lastModifiedBy>Vinicius Reginatto</cp:lastModifiedBy>
  <cp:revision>2</cp:revision>
  <cp:lastPrinted>2022-08-15T13:33:00Z</cp:lastPrinted>
  <dcterms:created xsi:type="dcterms:W3CDTF">2023-02-15T14:21:00Z</dcterms:created>
  <dcterms:modified xsi:type="dcterms:W3CDTF">2023-02-15T14:21:00Z</dcterms:modified>
</cp:coreProperties>
</file>