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B63EA" w14:textId="77777777" w:rsidR="00AB658C" w:rsidRDefault="00AB658C" w:rsidP="00F57B62">
      <w:pPr>
        <w:spacing w:after="0" w:line="240" w:lineRule="auto"/>
        <w:ind w:left="0" w:firstLine="0"/>
        <w:jc w:val="center"/>
        <w:rPr>
          <w:b/>
          <w:sz w:val="28"/>
        </w:rPr>
      </w:pPr>
    </w:p>
    <w:p w14:paraId="3CB29DDE" w14:textId="29875779" w:rsidR="00F57B62" w:rsidRDefault="00F57B62" w:rsidP="00836FC6">
      <w:pPr>
        <w:spacing w:after="0" w:line="240" w:lineRule="auto"/>
        <w:ind w:left="0" w:firstLine="0"/>
        <w:jc w:val="center"/>
        <w:rPr>
          <w:szCs w:val="24"/>
        </w:rPr>
      </w:pPr>
      <w:r w:rsidRPr="00592C1D">
        <w:rPr>
          <w:szCs w:val="24"/>
        </w:rPr>
        <w:t>Termo de Compromisso previsto n</w:t>
      </w:r>
      <w:r w:rsidRPr="00260F27">
        <w:rPr>
          <w:szCs w:val="24"/>
        </w:rPr>
        <w:t xml:space="preserve">o </w:t>
      </w:r>
      <w:r>
        <w:rPr>
          <w:szCs w:val="24"/>
        </w:rPr>
        <w:t>Art. 6º da Portaria SEGER</w:t>
      </w:r>
      <w:r w:rsidR="00712C17">
        <w:rPr>
          <w:szCs w:val="24"/>
        </w:rPr>
        <w:t xml:space="preserve"> nº 042-R/2020</w:t>
      </w:r>
      <w:r>
        <w:rPr>
          <w:szCs w:val="24"/>
        </w:rPr>
        <w:t xml:space="preserve"> </w:t>
      </w:r>
    </w:p>
    <w:p w14:paraId="2B5F277D" w14:textId="77777777" w:rsidR="00F57B62" w:rsidRDefault="00F57B62" w:rsidP="00836FC6">
      <w:pPr>
        <w:spacing w:after="0" w:line="240" w:lineRule="auto"/>
        <w:ind w:left="0" w:firstLine="0"/>
        <w:jc w:val="center"/>
        <w:rPr>
          <w:szCs w:val="24"/>
        </w:rPr>
      </w:pPr>
    </w:p>
    <w:p w14:paraId="1DDCE54C" w14:textId="4BABCD4A" w:rsidR="00864D78" w:rsidRDefault="0005668F" w:rsidP="00836FC6">
      <w:pPr>
        <w:tabs>
          <w:tab w:val="left" w:pos="1695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ab/>
      </w:r>
    </w:p>
    <w:p w14:paraId="5E04E692" w14:textId="77777777" w:rsidR="00712C17" w:rsidRDefault="00712C17" w:rsidP="00836FC6">
      <w:pPr>
        <w:spacing w:after="0" w:line="240" w:lineRule="auto"/>
        <w:ind w:left="0" w:firstLine="0"/>
        <w:jc w:val="center"/>
        <w:rPr>
          <w:b/>
          <w:sz w:val="22"/>
        </w:rPr>
      </w:pPr>
    </w:p>
    <w:p w14:paraId="0AF4D706" w14:textId="77777777" w:rsidR="00F57B62" w:rsidRPr="00A9147D" w:rsidRDefault="00F57B62" w:rsidP="00836FC6">
      <w:pPr>
        <w:spacing w:after="0" w:line="240" w:lineRule="auto"/>
        <w:ind w:left="0" w:firstLine="0"/>
        <w:jc w:val="center"/>
        <w:rPr>
          <w:b/>
          <w:sz w:val="22"/>
        </w:rPr>
      </w:pPr>
      <w:r w:rsidRPr="00836FC6">
        <w:rPr>
          <w:b/>
          <w:sz w:val="26"/>
        </w:rPr>
        <w:t>TERMO DE COMPROMISSO Nº</w:t>
      </w:r>
      <w:r w:rsidRPr="00A9147D">
        <w:rPr>
          <w:b/>
          <w:sz w:val="22"/>
        </w:rPr>
        <w:t xml:space="preserve"> </w:t>
      </w:r>
    </w:p>
    <w:p w14:paraId="6DE9A91D" w14:textId="77777777" w:rsidR="00F57B62" w:rsidRPr="00A9147D" w:rsidRDefault="00F57B62" w:rsidP="00836FC6">
      <w:pPr>
        <w:spacing w:after="0" w:line="240" w:lineRule="auto"/>
        <w:ind w:left="0" w:firstLine="0"/>
        <w:rPr>
          <w:b/>
          <w:sz w:val="22"/>
        </w:rPr>
      </w:pPr>
    </w:p>
    <w:p w14:paraId="3809B69F" w14:textId="77777777" w:rsidR="00F57B62" w:rsidRPr="00A9147D" w:rsidRDefault="00F57B62" w:rsidP="00836FC6">
      <w:pPr>
        <w:spacing w:after="0" w:line="240" w:lineRule="auto"/>
        <w:ind w:left="0" w:firstLine="0"/>
        <w:rPr>
          <w:b/>
          <w:sz w:val="22"/>
        </w:rPr>
      </w:pPr>
    </w:p>
    <w:p w14:paraId="67AFB99E" w14:textId="77777777" w:rsidR="00F57B62" w:rsidRPr="00A9147D" w:rsidRDefault="00F57B62" w:rsidP="00836FC6">
      <w:pPr>
        <w:spacing w:after="0" w:line="240" w:lineRule="auto"/>
        <w:ind w:left="0" w:firstLine="0"/>
        <w:rPr>
          <w:b/>
          <w:sz w:val="22"/>
        </w:rPr>
      </w:pPr>
    </w:p>
    <w:p w14:paraId="5B70C3A7" w14:textId="1185FFEC" w:rsidR="00F57B62" w:rsidRPr="00260F27" w:rsidRDefault="00F57B62" w:rsidP="00836FC6">
      <w:pPr>
        <w:spacing w:after="0" w:line="240" w:lineRule="auto"/>
        <w:ind w:left="0"/>
        <w:rPr>
          <w:sz w:val="22"/>
        </w:rPr>
      </w:pPr>
      <w:r w:rsidRPr="00A9147D">
        <w:rPr>
          <w:sz w:val="22"/>
        </w:rPr>
        <w:t xml:space="preserve">O </w:t>
      </w:r>
      <w:r w:rsidRPr="00A9147D">
        <w:rPr>
          <w:b/>
          <w:sz w:val="22"/>
        </w:rPr>
        <w:t>ESTADO DO ESPÍRITO SANTO,</w:t>
      </w:r>
      <w:r w:rsidRPr="00A9147D">
        <w:rPr>
          <w:sz w:val="22"/>
        </w:rPr>
        <w:t xml:space="preserve"> pessoa jurídica de direito público interno, por meio da _____________ </w:t>
      </w:r>
      <w:r w:rsidRPr="00A9147D">
        <w:rPr>
          <w:b/>
          <w:sz w:val="22"/>
        </w:rPr>
        <w:t>(nome do órgão)</w:t>
      </w:r>
      <w:r w:rsidRPr="00A9147D">
        <w:rPr>
          <w:sz w:val="22"/>
        </w:rPr>
        <w:t xml:space="preserve">, neste ato representada </w:t>
      </w:r>
      <w:r>
        <w:rPr>
          <w:sz w:val="22"/>
        </w:rPr>
        <w:t>pelo gestor</w:t>
      </w:r>
      <w:r w:rsidRPr="00A9147D">
        <w:rPr>
          <w:sz w:val="22"/>
        </w:rPr>
        <w:t xml:space="preserve">, Sr. ________________ </w:t>
      </w:r>
      <w:r w:rsidRPr="00A9147D">
        <w:rPr>
          <w:b/>
          <w:sz w:val="22"/>
        </w:rPr>
        <w:t xml:space="preserve">(nome </w:t>
      </w:r>
      <w:r>
        <w:rPr>
          <w:b/>
          <w:sz w:val="22"/>
        </w:rPr>
        <w:t>da chefia imediata</w:t>
      </w:r>
      <w:r w:rsidRPr="00A9147D">
        <w:rPr>
          <w:b/>
          <w:sz w:val="22"/>
        </w:rPr>
        <w:t>)</w:t>
      </w:r>
      <w:r w:rsidRPr="00A9147D">
        <w:rPr>
          <w:sz w:val="22"/>
        </w:rPr>
        <w:t xml:space="preserve">, e, do outro lado, o servidor público estadual, _________________ </w:t>
      </w:r>
      <w:r w:rsidRPr="00A9147D">
        <w:rPr>
          <w:b/>
          <w:sz w:val="22"/>
        </w:rPr>
        <w:t>(nome do servidor),</w:t>
      </w:r>
      <w:r w:rsidRPr="00A9147D">
        <w:rPr>
          <w:sz w:val="22"/>
        </w:rPr>
        <w:t xml:space="preserve"> ocupante do cargo de ____________ (nome do cargo), número funcional _________, portador do CPF nº ___________, em </w:t>
      </w:r>
      <w:r w:rsidRPr="00260F27">
        <w:rPr>
          <w:sz w:val="22"/>
        </w:rPr>
        <w:t xml:space="preserve">conformidade com os autos do processo nº _________ e com fundamento na Lei Complementar </w:t>
      </w:r>
      <w:r w:rsidR="006D4DD1" w:rsidRPr="00260F27">
        <w:rPr>
          <w:sz w:val="22"/>
        </w:rPr>
        <w:t>n</w:t>
      </w:r>
      <w:r w:rsidRPr="00260F27">
        <w:rPr>
          <w:sz w:val="22"/>
        </w:rPr>
        <w:t>º 874/2017, RESOLVEM firmar o presente TERMO DE COMPROMISSO, que regerá mediante as seguintes cláusulas e condições:</w:t>
      </w:r>
    </w:p>
    <w:p w14:paraId="100ED508" w14:textId="77777777" w:rsidR="00F57B62" w:rsidRDefault="00F57B62" w:rsidP="00836FC6">
      <w:pPr>
        <w:spacing w:after="0" w:line="240" w:lineRule="auto"/>
        <w:rPr>
          <w:sz w:val="22"/>
        </w:rPr>
      </w:pPr>
    </w:p>
    <w:p w14:paraId="3F380157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240F54F2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PRIMEIRA – DO OBJETO</w:t>
      </w:r>
    </w:p>
    <w:p w14:paraId="7B3A94DD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116DD108" w14:textId="77777777" w:rsidR="00F57B62" w:rsidRPr="00260F27" w:rsidRDefault="00F57B62" w:rsidP="00836FC6">
      <w:pPr>
        <w:pStyle w:val="PargrafodaLista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O presente instrumento tem como objeto autorizar o servidor ___________ a realizar suas atividades laborais na modalidade teletrabalho, nos termos e condições a seguir estabelecidos.</w:t>
      </w:r>
    </w:p>
    <w:p w14:paraId="3CF8E55E" w14:textId="77777777" w:rsidR="00F57B62" w:rsidRPr="00260F27" w:rsidRDefault="00F57B62" w:rsidP="00836FC6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3384093C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SEGUNDA – DAS OBRIGAÇÕES DAS PARTES</w:t>
      </w:r>
    </w:p>
    <w:p w14:paraId="6B632493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14:paraId="557F1D2D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2.1. O servidor em regime de teletrabalho se obriga a:</w:t>
      </w:r>
    </w:p>
    <w:p w14:paraId="088F3845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796E5846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 – Providenciar e custear as estruturas físicas e tecnológicas necessárias e compatíveis com as atividades a serem desenvolvidas no teletrabalho;</w:t>
      </w:r>
    </w:p>
    <w:p w14:paraId="193D71E3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6546E010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 – Cumprir, no mínimo, as metas de desempenho estabelecidas;</w:t>
      </w:r>
    </w:p>
    <w:p w14:paraId="6B0EB468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2E2BD785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III – Atender às convocações para comparecimento às dependências do órgão ou entidade, no interesse da Administração Pública, desde que seja respeitada a antecedência mínima de 2 (dois) dias úteis;</w:t>
      </w:r>
    </w:p>
    <w:p w14:paraId="62F7C5C8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566B79E6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IV – Manter telefones de contato permanente atualizados e ativos;</w:t>
      </w:r>
    </w:p>
    <w:p w14:paraId="74304A23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7B991BE5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 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14:paraId="3BD011B5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38442DC9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 – Informar à chefia imediata, por meio de mensagens de correio eletrônico institucional individual, sobre a evolução do teletrabalho, como também indicar eventual dificuldade, dúvida ou informação que possa atrasar ou prejudicar o seu andamento;</w:t>
      </w:r>
    </w:p>
    <w:p w14:paraId="2A9D5A7A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71A4C7B8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lastRenderedPageBreak/>
        <w:t>VII – Reunir-se com a chefia imediata, mediante prévio aviso, para apresentar resultados parciais e finais, inclusive por meio de videoconferência ou outro meio de tecnologia da informação, proporcionando o acompanhamento da evolução dos trabalhos e fornecimento de demais informações;</w:t>
      </w:r>
    </w:p>
    <w:p w14:paraId="598ED009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56CFBC37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VIII - Retirar processos e demais documentos das dependências do órgão ou entidade, quando necessário, somente mediante registro no Sistema Eletrônico de Protocolo (SEP) de forma pessoal, e devolvê-los íntegros ao término do trabalho ou quando solicitado pela chefia imediata ou gestor da unidade;</w:t>
      </w:r>
    </w:p>
    <w:p w14:paraId="7A7466BD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5E965BEA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14:paraId="49511891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4728567B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1º. O servidor poderá, caso julgue necessário, comparecer ao seu local de trabalho, a fim de sanar dúvidas que, porventura, surjam na execução dos trabalhos.</w:t>
      </w:r>
    </w:p>
    <w:p w14:paraId="718A846C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6A0717F8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§2º O comparecimento presencial ao órgão não gera direito a quaisquer benefícios ou indenizações.</w:t>
      </w:r>
    </w:p>
    <w:p w14:paraId="2D2F854C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13198649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§3º A participação do servidor em regime de teletrabalho não modifica a sua lotação ou seu exercício.</w:t>
      </w:r>
    </w:p>
    <w:p w14:paraId="5541518B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45E23616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14:paraId="1241B5BF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7DE62C5C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14:paraId="0240CCAC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0AF890B8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2.2. Compete à chefia imediata:</w:t>
      </w:r>
    </w:p>
    <w:p w14:paraId="7CD49917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03020BAC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I – Estabelecer metas e plano de trabalho; </w:t>
      </w:r>
    </w:p>
    <w:p w14:paraId="008687A6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440EADB2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II – Acompanhar o trabalho e a adaptação dos servidores em regime de teletrabalho; </w:t>
      </w:r>
    </w:p>
    <w:p w14:paraId="022A4D98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2BEF6EFA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III – Aferir e monitorar o cumprimento das metas de desempenho estabelecidas;</w:t>
      </w:r>
    </w:p>
    <w:p w14:paraId="1B812D7D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45BAD586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IV – Responder pelo controle dos resultados obtidos em face das metas fixadas;</w:t>
      </w:r>
    </w:p>
    <w:p w14:paraId="2B9E499A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727A5D34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 – Atestar a execução das atividades desempenhadas pelo servidor;</w:t>
      </w:r>
    </w:p>
    <w:p w14:paraId="5B567FF0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2076F155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 – Encaminhar relatório ao setor de recursos humanos, informando eventuais descumprimento das metas, a fim de que seja registrado corte de ponto, se for o caso.</w:t>
      </w:r>
    </w:p>
    <w:p w14:paraId="0E1506E0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14:paraId="29C55BE6" w14:textId="77777777" w:rsidR="00864D78" w:rsidRDefault="00864D78" w:rsidP="00836FC6">
      <w:pPr>
        <w:spacing w:after="0" w:line="240" w:lineRule="auto"/>
        <w:rPr>
          <w:b/>
          <w:sz w:val="22"/>
        </w:rPr>
      </w:pPr>
    </w:p>
    <w:p w14:paraId="57B56D4E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lastRenderedPageBreak/>
        <w:t>CLÁUSULA TERCEIRA – DAS METAS DE DESEMPENHO E DO PRAZO DE CUMPRIMENTO</w:t>
      </w:r>
    </w:p>
    <w:p w14:paraId="662F306F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14:paraId="3B621021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3.1. As metas serão as estabelecidas em plano de trabalho utilizando o Formulário de Acompanhamento de Desempenho de Atividades (Fada).</w:t>
      </w:r>
    </w:p>
    <w:p w14:paraId="3C119ADB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0A6E875F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1º O alcance das metas de desempenho e o cumprimento dos prazos fixados, nos termos previstos, equivalerá ao cumprimento da jornada de trabalho.</w:t>
      </w:r>
    </w:p>
    <w:p w14:paraId="4D4C09BF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791ED41A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</w:t>
      </w:r>
    </w:p>
    <w:p w14:paraId="2EBBE2FB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78FF82A2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§ 3º A concretização de volume de trabalho superior às metas de desempenho e/ou o desempenho de atividades laborativas em horários e dias diferentes do expediente normal não gerará, para qualquer efeito, contagem de horas excedentes de trabalho.</w:t>
      </w:r>
    </w:p>
    <w:p w14:paraId="7D437DAE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21396DBB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QUARTA – DA VIGÊNCIA</w:t>
      </w:r>
    </w:p>
    <w:p w14:paraId="3333599B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</w:p>
    <w:p w14:paraId="54014B66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4.1. O presente instrumento terá vigência de__________, a contar da sua assinatura, podendo esse prazo ser prorrogado por iguais e sucessivos períodos, por meio de termo aditivo. </w:t>
      </w:r>
    </w:p>
    <w:p w14:paraId="50B67BD1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03B8F31F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QUINTA – DA EXTINÇÃO</w:t>
      </w:r>
    </w:p>
    <w:p w14:paraId="695398D8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471B733B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5.1. O presente termo de compromisso poderá ser extinto, a qualquer tempo, mediante:</w:t>
      </w:r>
    </w:p>
    <w:p w14:paraId="03207355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0EF52FA4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 – Solicitação do servidor; ou</w:t>
      </w:r>
    </w:p>
    <w:p w14:paraId="6F315D0D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53CBAE96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II – No interesse da administração, de forma justificada.</w:t>
      </w:r>
    </w:p>
    <w:p w14:paraId="47F59BDD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3469524A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14:paraId="4786B507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15DBA6B6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SEXTA – DO ADITAMENTO</w:t>
      </w:r>
    </w:p>
    <w:p w14:paraId="26974D70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158299CE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6.1. O presente termo de compromisso poderá ser aditado, por conveniência da Administração, por meio de termo aditivo.</w:t>
      </w:r>
    </w:p>
    <w:p w14:paraId="4E533EB0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6A98D162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t>CLÁUSULA SÉTIMA – DA PUBLICIDADE</w:t>
      </w:r>
    </w:p>
    <w:p w14:paraId="03A58894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00753F6E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 xml:space="preserve">7.1. O resumo do presente termo de compromisso será disponibilizado no sítio eletrônico </w:t>
      </w:r>
      <w:hyperlink r:id="rId8" w:history="1">
        <w:r w:rsidRPr="00260F27">
          <w:rPr>
            <w:rStyle w:val="Hyperlink"/>
            <w:sz w:val="22"/>
          </w:rPr>
          <w:t>www.teletrabalho.es.gov.br</w:t>
        </w:r>
      </w:hyperlink>
      <w:r w:rsidRPr="00260F27">
        <w:rPr>
          <w:sz w:val="22"/>
        </w:rPr>
        <w:t xml:space="preserve">. </w:t>
      </w:r>
    </w:p>
    <w:p w14:paraId="2D0F1223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3637A4E1" w14:textId="77777777" w:rsidR="00F57B62" w:rsidRPr="00260F27" w:rsidRDefault="00F57B62" w:rsidP="00836FC6">
      <w:pPr>
        <w:spacing w:after="0" w:line="240" w:lineRule="auto"/>
        <w:rPr>
          <w:b/>
          <w:sz w:val="22"/>
        </w:rPr>
      </w:pPr>
      <w:r w:rsidRPr="00260F27">
        <w:rPr>
          <w:b/>
          <w:sz w:val="22"/>
        </w:rPr>
        <w:lastRenderedPageBreak/>
        <w:t>CLÁUSULA OITAVA – DO FORO</w:t>
      </w:r>
    </w:p>
    <w:p w14:paraId="0FBD1AC1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64B81329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8.1. Fica eleito o foro de Vitória – Comarca da capital do Estado do Espírito Santo, com renúncia expressa a outros, por mais privilegiados que forem, para dirimir dúvidas decorrentes do presente termo de compromisso, que não puderem ser resolvidas administrativamente.</w:t>
      </w:r>
    </w:p>
    <w:p w14:paraId="04C3FCD1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6DC68722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Vitória/ES, ______ de _____________ de 2020.</w:t>
      </w:r>
    </w:p>
    <w:p w14:paraId="743B1FCE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1B4016CD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</w:t>
      </w:r>
      <w:proofErr w:type="gramStart"/>
      <w:r w:rsidRPr="00260F27">
        <w:rPr>
          <w:sz w:val="22"/>
        </w:rPr>
        <w:t>nome</w:t>
      </w:r>
      <w:proofErr w:type="gramEnd"/>
      <w:r w:rsidRPr="00260F27">
        <w:rPr>
          <w:sz w:val="22"/>
        </w:rPr>
        <w:t xml:space="preserve"> e assinatura da chefia imediata)</w:t>
      </w:r>
    </w:p>
    <w:p w14:paraId="04B77EC8" w14:textId="77777777" w:rsidR="00F57B62" w:rsidRPr="00260F27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</w:t>
      </w:r>
      <w:proofErr w:type="gramStart"/>
      <w:r w:rsidRPr="00260F27">
        <w:rPr>
          <w:sz w:val="22"/>
        </w:rPr>
        <w:t>nome</w:t>
      </w:r>
      <w:proofErr w:type="gramEnd"/>
      <w:r w:rsidRPr="00260F27">
        <w:rPr>
          <w:sz w:val="22"/>
        </w:rPr>
        <w:t xml:space="preserve"> órgão/entidade)</w:t>
      </w:r>
    </w:p>
    <w:p w14:paraId="0E877D00" w14:textId="77777777" w:rsidR="00F57B62" w:rsidRPr="00260F27" w:rsidRDefault="00F57B62" w:rsidP="00836FC6">
      <w:pPr>
        <w:spacing w:after="0" w:line="240" w:lineRule="auto"/>
        <w:rPr>
          <w:sz w:val="22"/>
        </w:rPr>
      </w:pPr>
    </w:p>
    <w:p w14:paraId="7ED32145" w14:textId="77777777" w:rsidR="00F57B62" w:rsidRDefault="00F57B62" w:rsidP="00836FC6">
      <w:pPr>
        <w:spacing w:after="0" w:line="240" w:lineRule="auto"/>
        <w:rPr>
          <w:sz w:val="22"/>
        </w:rPr>
      </w:pPr>
      <w:r w:rsidRPr="00260F27">
        <w:rPr>
          <w:sz w:val="22"/>
        </w:rPr>
        <w:t>(</w:t>
      </w:r>
      <w:proofErr w:type="gramStart"/>
      <w:r w:rsidRPr="00260F27">
        <w:rPr>
          <w:sz w:val="22"/>
        </w:rPr>
        <w:t>nome</w:t>
      </w:r>
      <w:proofErr w:type="gramEnd"/>
      <w:r w:rsidRPr="00260F27">
        <w:rPr>
          <w:sz w:val="22"/>
        </w:rPr>
        <w:t xml:space="preserve"> e assinatura do servidor)</w:t>
      </w:r>
    </w:p>
    <w:p w14:paraId="78B7FD77" w14:textId="39E09AC4" w:rsidR="00751767" w:rsidRPr="00260F27" w:rsidRDefault="00751767" w:rsidP="00836FC6">
      <w:pPr>
        <w:spacing w:after="0" w:line="240" w:lineRule="auto"/>
        <w:rPr>
          <w:sz w:val="22"/>
        </w:rPr>
      </w:pPr>
      <w:bookmarkStart w:id="0" w:name="_GoBack"/>
      <w:bookmarkEnd w:id="0"/>
      <w:r w:rsidRPr="00260F27">
        <w:rPr>
          <w:sz w:val="22"/>
        </w:rPr>
        <w:t>Servidor</w:t>
      </w:r>
    </w:p>
    <w:p w14:paraId="3EFC8C42" w14:textId="471F76A7" w:rsidR="00163427" w:rsidRDefault="00163427" w:rsidP="00836FC6">
      <w:pPr>
        <w:spacing w:after="0" w:line="240" w:lineRule="auto"/>
        <w:ind w:left="0" w:firstLine="0"/>
      </w:pPr>
    </w:p>
    <w:sectPr w:rsidR="00163427" w:rsidSect="0005668F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2835" w:right="1268" w:bottom="1134" w:left="1701" w:header="99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3E505" w14:textId="77777777" w:rsidR="00DE402F" w:rsidRDefault="00DE402F">
      <w:pPr>
        <w:spacing w:after="0" w:line="240" w:lineRule="auto"/>
      </w:pPr>
      <w:r>
        <w:separator/>
      </w:r>
    </w:p>
  </w:endnote>
  <w:endnote w:type="continuationSeparator" w:id="0">
    <w:p w14:paraId="147B61CC" w14:textId="77777777" w:rsidR="00DE402F" w:rsidRDefault="00DE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9E78" w14:textId="77777777" w:rsidR="00163427" w:rsidRDefault="0016342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801728942"/>
      <w:docPartObj>
        <w:docPartGallery w:val="Page Numbers (Bottom of Page)"/>
        <w:docPartUnique/>
      </w:docPartObj>
    </w:sdtPr>
    <w:sdtEndPr>
      <w:rPr>
        <w:rFonts w:asciiTheme="minorHAnsi" w:hAnsiTheme="minorHAnsi" w:cs="Times New Roman"/>
      </w:rPr>
    </w:sdtEndPr>
    <w:sdtContent>
      <w:p w14:paraId="646068BE" w14:textId="24A2ADD3" w:rsidR="00163427" w:rsidRDefault="00E172BF" w:rsidP="00BD1FAE">
        <w:pPr>
          <w:pStyle w:val="Rodap"/>
          <w:jc w:val="right"/>
        </w:pPr>
        <w:r>
          <w:fldChar w:fldCharType="begin"/>
        </w:r>
        <w:r w:rsidR="00BD1FAE">
          <w:instrText>PAGE   \* MERGEFORMAT</w:instrText>
        </w:r>
        <w:r>
          <w:fldChar w:fldCharType="separate"/>
        </w:r>
        <w:r w:rsidR="00836FC6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1B5EE" w14:textId="77777777" w:rsidR="00163427" w:rsidRDefault="0016342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876EF" w14:textId="77777777" w:rsidR="00DE402F" w:rsidRDefault="00DE402F">
      <w:pPr>
        <w:spacing w:after="0" w:line="240" w:lineRule="auto"/>
      </w:pPr>
      <w:r>
        <w:separator/>
      </w:r>
    </w:p>
  </w:footnote>
  <w:footnote w:type="continuationSeparator" w:id="0">
    <w:p w14:paraId="0F7C7D77" w14:textId="77777777" w:rsidR="00DE402F" w:rsidRDefault="00DE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41D3C" w14:textId="019885B9" w:rsidR="00A72180" w:rsidRPr="00BD2CD3" w:rsidRDefault="00AB658C" w:rsidP="004355C6">
    <w:pPr>
      <w:pStyle w:val="Cabealho"/>
      <w:ind w:left="1701"/>
      <w:jc w:val="center"/>
      <w:rPr>
        <w:b/>
        <w:sz w:val="24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BE6DE7" wp14:editId="1E1BB1E2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2705100" cy="1019175"/>
          <wp:effectExtent l="0" t="0" r="0" b="9525"/>
          <wp:wrapNone/>
          <wp:docPr id="3" name="Imagem 3" descr="C:\Users\alessandro\Documents\E-Docs\Padronizção Atos\logo_seag colorida(horizontal dir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lessandro\Documents\E-Docs\Padronizção Atos\logo_seag colorida(horizontal dir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325D90" w14:textId="77777777" w:rsidR="00A72180" w:rsidRPr="003D63CA" w:rsidRDefault="00A72180" w:rsidP="00A72180">
    <w:pPr>
      <w:pStyle w:val="Cabealho"/>
      <w:spacing w:after="60"/>
      <w:ind w:left="1560"/>
      <w:rPr>
        <w:rFonts w:ascii="Arial Narrow" w:hAnsi="Arial Narrow"/>
        <w:b/>
        <w:iCs/>
        <w:sz w:val="2"/>
        <w:szCs w:val="26"/>
      </w:rPr>
    </w:pPr>
  </w:p>
  <w:p w14:paraId="073C4431" w14:textId="77777777" w:rsidR="00A72180" w:rsidRDefault="00A721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CD3367"/>
    <w:multiLevelType w:val="hybridMultilevel"/>
    <w:tmpl w:val="7556047E"/>
    <w:lvl w:ilvl="0" w:tplc="9790E8A6">
      <w:start w:val="7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6D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27B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A43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EA6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25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62E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072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812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B82CBF"/>
    <w:multiLevelType w:val="hybridMultilevel"/>
    <w:tmpl w:val="C8D42652"/>
    <w:lvl w:ilvl="0" w:tplc="70248C8A">
      <w:start w:val="1"/>
      <w:numFmt w:val="bullet"/>
      <w:lvlText w:val="●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3D50">
      <w:start w:val="1"/>
      <w:numFmt w:val="bullet"/>
      <w:lvlText w:val="o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C5596">
      <w:start w:val="1"/>
      <w:numFmt w:val="bullet"/>
      <w:lvlText w:val="▪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C9AF2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85248">
      <w:start w:val="1"/>
      <w:numFmt w:val="bullet"/>
      <w:lvlText w:val="o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4D0B6">
      <w:start w:val="1"/>
      <w:numFmt w:val="bullet"/>
      <w:lvlText w:val="▪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23D56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8BACC">
      <w:start w:val="1"/>
      <w:numFmt w:val="bullet"/>
      <w:lvlText w:val="o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843E8">
      <w:start w:val="1"/>
      <w:numFmt w:val="bullet"/>
      <w:lvlText w:val="▪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27"/>
    <w:rsid w:val="000060D3"/>
    <w:rsid w:val="00020D65"/>
    <w:rsid w:val="0005668F"/>
    <w:rsid w:val="00112A26"/>
    <w:rsid w:val="00112E9D"/>
    <w:rsid w:val="001255E1"/>
    <w:rsid w:val="001311A5"/>
    <w:rsid w:val="00163427"/>
    <w:rsid w:val="001834B6"/>
    <w:rsid w:val="001A0E5E"/>
    <w:rsid w:val="001A745B"/>
    <w:rsid w:val="001D1220"/>
    <w:rsid w:val="001E2991"/>
    <w:rsid w:val="001F31B0"/>
    <w:rsid w:val="00211C79"/>
    <w:rsid w:val="00232089"/>
    <w:rsid w:val="00243CF4"/>
    <w:rsid w:val="00252D84"/>
    <w:rsid w:val="002A0E40"/>
    <w:rsid w:val="002B4A36"/>
    <w:rsid w:val="002C3FE3"/>
    <w:rsid w:val="002E6008"/>
    <w:rsid w:val="002E6C91"/>
    <w:rsid w:val="002F0C40"/>
    <w:rsid w:val="002F77F1"/>
    <w:rsid w:val="00367370"/>
    <w:rsid w:val="003A452F"/>
    <w:rsid w:val="003E6955"/>
    <w:rsid w:val="003E7622"/>
    <w:rsid w:val="003F3E0A"/>
    <w:rsid w:val="004008DB"/>
    <w:rsid w:val="004355C6"/>
    <w:rsid w:val="00436C41"/>
    <w:rsid w:val="00451429"/>
    <w:rsid w:val="0047019F"/>
    <w:rsid w:val="004A68F9"/>
    <w:rsid w:val="004B39B3"/>
    <w:rsid w:val="004B568D"/>
    <w:rsid w:val="004B7AED"/>
    <w:rsid w:val="00513E7F"/>
    <w:rsid w:val="00520362"/>
    <w:rsid w:val="00563721"/>
    <w:rsid w:val="00575140"/>
    <w:rsid w:val="00575A60"/>
    <w:rsid w:val="005D1C84"/>
    <w:rsid w:val="005E4F41"/>
    <w:rsid w:val="00607E84"/>
    <w:rsid w:val="00611500"/>
    <w:rsid w:val="0062445C"/>
    <w:rsid w:val="00633AF1"/>
    <w:rsid w:val="00697759"/>
    <w:rsid w:val="006D4DD1"/>
    <w:rsid w:val="006E6CB1"/>
    <w:rsid w:val="006F3617"/>
    <w:rsid w:val="00712C17"/>
    <w:rsid w:val="00715138"/>
    <w:rsid w:val="007511C9"/>
    <w:rsid w:val="00751767"/>
    <w:rsid w:val="007A2D32"/>
    <w:rsid w:val="007C3CC1"/>
    <w:rsid w:val="007E2D90"/>
    <w:rsid w:val="007F1B7D"/>
    <w:rsid w:val="00805B39"/>
    <w:rsid w:val="0081246A"/>
    <w:rsid w:val="00815537"/>
    <w:rsid w:val="008206D1"/>
    <w:rsid w:val="00825179"/>
    <w:rsid w:val="008253FC"/>
    <w:rsid w:val="00836FC6"/>
    <w:rsid w:val="00864D78"/>
    <w:rsid w:val="00876C98"/>
    <w:rsid w:val="008A6A64"/>
    <w:rsid w:val="008D18A3"/>
    <w:rsid w:val="008D1DC0"/>
    <w:rsid w:val="00910097"/>
    <w:rsid w:val="009111DD"/>
    <w:rsid w:val="009454CD"/>
    <w:rsid w:val="00957AF1"/>
    <w:rsid w:val="0096665C"/>
    <w:rsid w:val="00966CB2"/>
    <w:rsid w:val="00981192"/>
    <w:rsid w:val="00991458"/>
    <w:rsid w:val="00992041"/>
    <w:rsid w:val="009A0F4F"/>
    <w:rsid w:val="009A1F52"/>
    <w:rsid w:val="009A4D9A"/>
    <w:rsid w:val="009B7906"/>
    <w:rsid w:val="009F1109"/>
    <w:rsid w:val="00A23F2A"/>
    <w:rsid w:val="00A43F68"/>
    <w:rsid w:val="00A67BE7"/>
    <w:rsid w:val="00A72180"/>
    <w:rsid w:val="00AB658C"/>
    <w:rsid w:val="00AC445D"/>
    <w:rsid w:val="00AD5475"/>
    <w:rsid w:val="00AF6AB9"/>
    <w:rsid w:val="00B258A7"/>
    <w:rsid w:val="00B43235"/>
    <w:rsid w:val="00B46EBC"/>
    <w:rsid w:val="00BB0C11"/>
    <w:rsid w:val="00BC4F8B"/>
    <w:rsid w:val="00BD10F6"/>
    <w:rsid w:val="00BD1FAE"/>
    <w:rsid w:val="00BD52DA"/>
    <w:rsid w:val="00BE5FF2"/>
    <w:rsid w:val="00BF7712"/>
    <w:rsid w:val="00BF7E52"/>
    <w:rsid w:val="00C01906"/>
    <w:rsid w:val="00C027B7"/>
    <w:rsid w:val="00C93791"/>
    <w:rsid w:val="00C952E5"/>
    <w:rsid w:val="00CA08BF"/>
    <w:rsid w:val="00CB0040"/>
    <w:rsid w:val="00CD705B"/>
    <w:rsid w:val="00CF1F96"/>
    <w:rsid w:val="00D313C6"/>
    <w:rsid w:val="00D815E0"/>
    <w:rsid w:val="00D9078B"/>
    <w:rsid w:val="00DB221D"/>
    <w:rsid w:val="00DC0345"/>
    <w:rsid w:val="00DC0803"/>
    <w:rsid w:val="00DE402F"/>
    <w:rsid w:val="00E172BF"/>
    <w:rsid w:val="00E80CDA"/>
    <w:rsid w:val="00EF6E62"/>
    <w:rsid w:val="00F11261"/>
    <w:rsid w:val="00F2178E"/>
    <w:rsid w:val="00F25E45"/>
    <w:rsid w:val="00F57796"/>
    <w:rsid w:val="00F57B62"/>
    <w:rsid w:val="00F6496E"/>
    <w:rsid w:val="00F65617"/>
    <w:rsid w:val="00F85122"/>
    <w:rsid w:val="00FF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99C9D"/>
  <w15:docId w15:val="{B9FD8604-1FD8-40FE-9F45-DAD7B1E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2BF"/>
    <w:pPr>
      <w:spacing w:after="219" w:line="270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rsid w:val="00E172BF"/>
    <w:pPr>
      <w:keepNext/>
      <w:keepLines/>
      <w:spacing w:after="231" w:line="254" w:lineRule="auto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172BF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E172B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A72180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72180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65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255E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55E1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BD1FA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BD1FAE"/>
    <w:rPr>
      <w:rFonts w:cs="Times New Roman"/>
    </w:rPr>
  </w:style>
  <w:style w:type="paragraph" w:styleId="Reviso">
    <w:name w:val="Revision"/>
    <w:hidden/>
    <w:uiPriority w:val="99"/>
    <w:semiHidden/>
    <w:rsid w:val="007A2D32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7A2D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2D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2D32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2D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2D32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7B62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trabalho.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48F8-AE39-48B3-A1EF-DE9A28B0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1085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TELETRABALHO SETADES</vt:lpstr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TELETRABALHO SETADES</dc:title>
  <dc:subject>GOVES - ESTADO DO ESPIRITO SANTO / 001 - GOV - PLANO DE CLASSIFICAÇÃO DAS ATIVIDADES MEIO / 060 - DOCUMENTAÇÃO E INFORMAÇÃO / 063 - DOCUMENTAÇÃO ARQUIVÍSTICA: GESTÃO DE DOCUMENTOS E SISTEMA DE ARQUIVOS / 063.01 - NORMAS E MANUAIS / 063.2 - PROTOCOLO: RECEPÇÃO. TRAMITAÇÃO E EXPEDIÇÃO DE DOCUMENTOS</dc:subject>
  <dc:creator>CYNTIA FIGUEIRA GRILLO - SECRETARIO DE ESTADO - SETADES - SETADES</dc:creator>
  <cp:keywords>E-DOCS, Documento capturado pelo E-DOCS, 2020-8TR7TG, 2020, Natodigital, Original, , EDITAL TELETRABALHO SETADES, 889dddb8-6330-44a2-a9b2-53f080aed6cc</cp:keywords>
  <cp:lastModifiedBy>Patrimônio</cp:lastModifiedBy>
  <cp:revision>8</cp:revision>
  <cp:lastPrinted>2020-11-09T12:38:00Z</cp:lastPrinted>
  <dcterms:created xsi:type="dcterms:W3CDTF">2020-12-07T10:24:00Z</dcterms:created>
  <dcterms:modified xsi:type="dcterms:W3CDTF">2020-12-07T11:51:00Z</dcterms:modified>
</cp:coreProperties>
</file>