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2E9" w:rsidRPr="00AA5C1E" w:rsidRDefault="00A252E9" w:rsidP="00E908D8">
      <w:pPr>
        <w:pStyle w:val="Corpodetexto"/>
        <w:spacing w:line="240" w:lineRule="auto"/>
        <w:jc w:val="center"/>
      </w:pPr>
      <w:r w:rsidRPr="00AA5C1E">
        <w:t>ANEXO I</w:t>
      </w:r>
      <w:r w:rsidR="0014326A" w:rsidRPr="00AA5C1E">
        <w:t xml:space="preserve">I </w:t>
      </w:r>
      <w:r w:rsidR="007A054A" w:rsidRPr="00AA5C1E">
        <w:t xml:space="preserve">– </w:t>
      </w:r>
      <w:r w:rsidR="001E7C00" w:rsidRPr="00AA5C1E">
        <w:t>MODELO</w:t>
      </w:r>
      <w:r w:rsidR="003F3470" w:rsidRPr="00AA5C1E">
        <w:t xml:space="preserve"> </w:t>
      </w:r>
      <w:r w:rsidR="001E7C00" w:rsidRPr="00AA5C1E">
        <w:t>DE</w:t>
      </w:r>
      <w:r w:rsidR="003F3470" w:rsidRPr="00AA5C1E">
        <w:t xml:space="preserve"> </w:t>
      </w:r>
      <w:r w:rsidR="001E7C00" w:rsidRPr="00AA5C1E">
        <w:t>ACORDO</w:t>
      </w:r>
      <w:r w:rsidR="003F3470" w:rsidRPr="00AA5C1E">
        <w:t xml:space="preserve"> </w:t>
      </w:r>
      <w:r w:rsidR="001E7C00" w:rsidRPr="00AA5C1E">
        <w:t>DE</w:t>
      </w:r>
      <w:r w:rsidR="003F3470" w:rsidRPr="00AA5C1E">
        <w:t xml:space="preserve"> </w:t>
      </w:r>
      <w:r w:rsidR="001E7C00" w:rsidRPr="00AA5C1E">
        <w:t>COOPERAÇÃO</w:t>
      </w:r>
      <w:r w:rsidR="00DA65BF" w:rsidRPr="00AA5C1E">
        <w:t xml:space="preserve"> </w:t>
      </w:r>
      <w:r w:rsidR="00F92CCF" w:rsidRPr="00AA5C1E">
        <w:t>TÉCNICA</w:t>
      </w:r>
      <w:r w:rsidR="003F3470" w:rsidRPr="00AA5C1E">
        <w:t xml:space="preserve"> </w:t>
      </w:r>
      <w:r w:rsidR="00F92CCF" w:rsidRPr="00AA5C1E">
        <w:t xml:space="preserve">PARA </w:t>
      </w:r>
      <w:r w:rsidR="00E0279E" w:rsidRPr="00AA5C1E">
        <w:t xml:space="preserve">OBRAS </w:t>
      </w:r>
      <w:r w:rsidR="001A2369" w:rsidRPr="00AA5C1E">
        <w:t xml:space="preserve">DE </w:t>
      </w:r>
      <w:r w:rsidR="00F92CCF" w:rsidRPr="00AA5C1E">
        <w:t>BARRAGENS</w:t>
      </w:r>
    </w:p>
    <w:p w:rsidR="007A054A" w:rsidRDefault="007A054A" w:rsidP="007A054A">
      <w:pPr>
        <w:pStyle w:val="Corpodetexto"/>
        <w:jc w:val="center"/>
      </w:pPr>
    </w:p>
    <w:p w:rsidR="006F626A" w:rsidRPr="006F626A" w:rsidRDefault="006F626A" w:rsidP="006F626A">
      <w:pPr>
        <w:tabs>
          <w:tab w:val="left" w:pos="6700"/>
        </w:tabs>
        <w:spacing w:before="120" w:after="120" w:line="360" w:lineRule="auto"/>
        <w:jc w:val="center"/>
        <w:outlineLvl w:val="0"/>
        <w:rPr>
          <w:b/>
          <w:bCs w:val="0"/>
          <w:sz w:val="20"/>
          <w:szCs w:val="20"/>
        </w:rPr>
      </w:pPr>
      <w:r w:rsidRPr="006F626A">
        <w:rPr>
          <w:b/>
          <w:caps/>
          <w:sz w:val="20"/>
          <w:szCs w:val="20"/>
        </w:rPr>
        <w:t xml:space="preserve">Acordo de Cooperação TÉCNICA </w:t>
      </w:r>
      <w:r w:rsidRPr="006F626A">
        <w:rPr>
          <w:b/>
          <w:sz w:val="20"/>
          <w:szCs w:val="20"/>
        </w:rPr>
        <w:t xml:space="preserve">Nº </w:t>
      </w:r>
    </w:p>
    <w:p w:rsidR="006F626A" w:rsidRPr="006F626A" w:rsidRDefault="006F626A" w:rsidP="006F626A">
      <w:pPr>
        <w:spacing w:before="120" w:after="120" w:line="360" w:lineRule="auto"/>
        <w:outlineLvl w:val="0"/>
        <w:rPr>
          <w:b/>
          <w:sz w:val="20"/>
          <w:szCs w:val="20"/>
        </w:rPr>
      </w:pPr>
      <w:r w:rsidRPr="006F626A">
        <w:rPr>
          <w:b/>
          <w:sz w:val="20"/>
          <w:szCs w:val="20"/>
        </w:rPr>
        <w:t xml:space="preserve">Processo nº </w:t>
      </w:r>
    </w:p>
    <w:p w:rsidR="006F626A" w:rsidRPr="006F626A" w:rsidRDefault="006F626A" w:rsidP="006F626A">
      <w:pPr>
        <w:spacing w:before="720" w:after="120" w:line="360" w:lineRule="auto"/>
        <w:ind w:left="3686"/>
        <w:rPr>
          <w:bCs w:val="0"/>
          <w:iCs/>
          <w:caps/>
          <w:color w:val="000000"/>
          <w:sz w:val="20"/>
          <w:szCs w:val="20"/>
        </w:rPr>
      </w:pPr>
      <w:r w:rsidRPr="006F626A">
        <w:rPr>
          <w:iCs/>
          <w:caps/>
          <w:color w:val="000000"/>
          <w:sz w:val="20"/>
          <w:szCs w:val="20"/>
        </w:rPr>
        <w:t xml:space="preserve">Acordo de cooperação técnica firmado entre o Governo do Estado do Espírito Santo, por interveniência da SECRETARIA DE ESTADO DA AGRICULTURA, ABASTECIMENTO, AQUICULTURA E PESCA – SEAG, COM O MUNICÍPIO DE </w:t>
      </w:r>
      <w:r w:rsidRPr="006F626A">
        <w:rPr>
          <w:b/>
          <w:iCs/>
          <w:caps/>
          <w:color w:val="000000"/>
          <w:sz w:val="20"/>
          <w:szCs w:val="20"/>
        </w:rPr>
        <w:t>XXXXXX</w:t>
      </w:r>
      <w:r w:rsidRPr="006F626A">
        <w:rPr>
          <w:iCs/>
          <w:caps/>
          <w:color w:val="000000"/>
          <w:sz w:val="20"/>
          <w:szCs w:val="20"/>
        </w:rPr>
        <w:t>, tendo por objeto a CONSTRUÇÃO, ENTREGA E Manutenção de XX Barragens.</w:t>
      </w:r>
    </w:p>
    <w:p w:rsidR="006F626A" w:rsidRPr="006F626A" w:rsidRDefault="006F626A" w:rsidP="006F626A">
      <w:pPr>
        <w:spacing w:before="720" w:after="120" w:line="360" w:lineRule="auto"/>
        <w:rPr>
          <w:sz w:val="20"/>
          <w:szCs w:val="20"/>
        </w:rPr>
      </w:pPr>
      <w:r w:rsidRPr="006F626A">
        <w:rPr>
          <w:sz w:val="20"/>
          <w:szCs w:val="20"/>
        </w:rPr>
        <w:t>O</w:t>
      </w:r>
      <w:r w:rsidRPr="006F626A">
        <w:rPr>
          <w:b/>
          <w:sz w:val="20"/>
          <w:szCs w:val="20"/>
        </w:rPr>
        <w:t xml:space="preserve"> ESTADO DO ESPÍRITO SANTO</w:t>
      </w:r>
      <w:r w:rsidRPr="006F626A">
        <w:rPr>
          <w:sz w:val="20"/>
          <w:szCs w:val="20"/>
        </w:rPr>
        <w:t>, por intermédio da</w:t>
      </w:r>
      <w:r w:rsidRPr="006F626A">
        <w:rPr>
          <w:b/>
          <w:sz w:val="20"/>
          <w:szCs w:val="20"/>
        </w:rPr>
        <w:t xml:space="preserve"> SECRETARIA DE ESTADO DA AGRICULTURA, ABASTECIMENTO, AQUICULTURA E PESCA, </w:t>
      </w:r>
      <w:r w:rsidRPr="006F626A">
        <w:rPr>
          <w:sz w:val="20"/>
          <w:szCs w:val="20"/>
        </w:rPr>
        <w:t xml:space="preserve">órgão da Administração Pública Direta do Poder Executivo, inscrita no CNPJ/MF sob o nº27. 080.555/0001-47, com sede na Rua Raimundo Nonato, 116, Forte São João, Vitória-ES, CEP 29017-160, neste ato representado pelo seu Secretário, </w:t>
      </w:r>
      <w:r w:rsidRPr="006F626A">
        <w:rPr>
          <w:b/>
          <w:sz w:val="20"/>
          <w:szCs w:val="20"/>
        </w:rPr>
        <w:t>PAULO ROBERTO FOLETTO</w:t>
      </w:r>
      <w:r w:rsidRPr="006F626A">
        <w:rPr>
          <w:sz w:val="20"/>
          <w:szCs w:val="20"/>
        </w:rPr>
        <w:t xml:space="preserve">, brasileiro, casado, portador do CPF/MF nº </w:t>
      </w:r>
      <w:proofErr w:type="spellStart"/>
      <w:r w:rsidRPr="006F626A">
        <w:rPr>
          <w:sz w:val="20"/>
          <w:szCs w:val="20"/>
        </w:rPr>
        <w:t>xxxxx</w:t>
      </w:r>
      <w:proofErr w:type="spellEnd"/>
      <w:r w:rsidRPr="006F626A">
        <w:rPr>
          <w:sz w:val="20"/>
          <w:szCs w:val="20"/>
        </w:rPr>
        <w:t xml:space="preserve">, CI nº </w:t>
      </w:r>
      <w:proofErr w:type="spellStart"/>
      <w:r w:rsidRPr="006F626A">
        <w:rPr>
          <w:sz w:val="20"/>
          <w:szCs w:val="20"/>
        </w:rPr>
        <w:t>xxxx</w:t>
      </w:r>
      <w:proofErr w:type="spellEnd"/>
      <w:r w:rsidRPr="006F626A">
        <w:rPr>
          <w:sz w:val="20"/>
          <w:szCs w:val="20"/>
        </w:rPr>
        <w:t xml:space="preserve">, doravante denominada </w:t>
      </w:r>
      <w:r w:rsidRPr="006F626A">
        <w:rPr>
          <w:b/>
          <w:sz w:val="20"/>
          <w:szCs w:val="20"/>
        </w:rPr>
        <w:t>SEAG</w:t>
      </w:r>
      <w:r w:rsidRPr="006F626A">
        <w:rPr>
          <w:sz w:val="20"/>
          <w:szCs w:val="20"/>
        </w:rPr>
        <w:t xml:space="preserve"> e;</w:t>
      </w:r>
    </w:p>
    <w:p w:rsidR="006F626A" w:rsidRPr="006F626A" w:rsidRDefault="006F626A" w:rsidP="006F626A">
      <w:pPr>
        <w:spacing w:before="120" w:after="120" w:line="360" w:lineRule="auto"/>
        <w:rPr>
          <w:sz w:val="20"/>
          <w:szCs w:val="20"/>
        </w:rPr>
      </w:pPr>
      <w:r w:rsidRPr="006F626A">
        <w:rPr>
          <w:sz w:val="20"/>
          <w:szCs w:val="20"/>
        </w:rPr>
        <w:t xml:space="preserve">O </w:t>
      </w:r>
      <w:r w:rsidRPr="006F626A">
        <w:rPr>
          <w:b/>
          <w:caps/>
          <w:sz w:val="20"/>
          <w:szCs w:val="20"/>
        </w:rPr>
        <w:t>MUNICÍPIO DE xxxxxx</w:t>
      </w:r>
      <w:r w:rsidRPr="006F626A">
        <w:rPr>
          <w:sz w:val="20"/>
          <w:szCs w:val="20"/>
        </w:rPr>
        <w:t xml:space="preserve">, pessoa jurídica de direito público, inscrito no CNPJ sob o n° </w:t>
      </w:r>
      <w:proofErr w:type="spellStart"/>
      <w:r w:rsidRPr="006F626A">
        <w:rPr>
          <w:sz w:val="20"/>
          <w:szCs w:val="20"/>
        </w:rPr>
        <w:t>xxxxxx</w:t>
      </w:r>
      <w:proofErr w:type="spellEnd"/>
      <w:r w:rsidRPr="006F626A">
        <w:rPr>
          <w:sz w:val="20"/>
          <w:szCs w:val="20"/>
        </w:rPr>
        <w:t xml:space="preserve"> com sede na Rua – Centro, </w:t>
      </w:r>
      <w:proofErr w:type="spellStart"/>
      <w:proofErr w:type="gramStart"/>
      <w:r w:rsidRPr="006F626A">
        <w:rPr>
          <w:sz w:val="20"/>
          <w:szCs w:val="20"/>
        </w:rPr>
        <w:t>Cep</w:t>
      </w:r>
      <w:proofErr w:type="spellEnd"/>
      <w:proofErr w:type="gramEnd"/>
      <w:r w:rsidRPr="006F626A">
        <w:rPr>
          <w:sz w:val="20"/>
          <w:szCs w:val="20"/>
        </w:rPr>
        <w:t xml:space="preserve">: </w:t>
      </w:r>
      <w:proofErr w:type="spellStart"/>
      <w:r w:rsidRPr="006F626A">
        <w:rPr>
          <w:sz w:val="20"/>
          <w:szCs w:val="20"/>
        </w:rPr>
        <w:t>xxxxx</w:t>
      </w:r>
      <w:proofErr w:type="spellEnd"/>
      <w:r w:rsidRPr="006F626A">
        <w:rPr>
          <w:sz w:val="20"/>
          <w:szCs w:val="20"/>
        </w:rPr>
        <w:t xml:space="preserve">, neste ato representado por seu Prefeito Sr. XXXX, brasileiro, residente e domiciliado em XXXXX, CEP </w:t>
      </w:r>
      <w:proofErr w:type="spellStart"/>
      <w:r w:rsidRPr="006F626A">
        <w:rPr>
          <w:sz w:val="20"/>
          <w:szCs w:val="20"/>
        </w:rPr>
        <w:t>xxxx</w:t>
      </w:r>
      <w:proofErr w:type="spellEnd"/>
      <w:r w:rsidRPr="006F626A">
        <w:rPr>
          <w:sz w:val="20"/>
          <w:szCs w:val="20"/>
        </w:rPr>
        <w:t xml:space="preserve">, portador da Carteira de Identidade nº </w:t>
      </w:r>
      <w:proofErr w:type="spellStart"/>
      <w:r w:rsidRPr="006F626A">
        <w:rPr>
          <w:sz w:val="20"/>
          <w:szCs w:val="20"/>
        </w:rPr>
        <w:t>xxxx</w:t>
      </w:r>
      <w:proofErr w:type="spellEnd"/>
      <w:r w:rsidRPr="006F626A">
        <w:rPr>
          <w:sz w:val="20"/>
          <w:szCs w:val="20"/>
        </w:rPr>
        <w:t xml:space="preserve">, SPTC/ES, inscrito no CPF sob o nº </w:t>
      </w:r>
      <w:proofErr w:type="spellStart"/>
      <w:r w:rsidRPr="006F626A">
        <w:rPr>
          <w:sz w:val="20"/>
          <w:szCs w:val="20"/>
        </w:rPr>
        <w:t>xxxxxx</w:t>
      </w:r>
      <w:proofErr w:type="spellEnd"/>
      <w:r w:rsidRPr="006F626A">
        <w:rPr>
          <w:sz w:val="20"/>
          <w:szCs w:val="20"/>
        </w:rPr>
        <w:t xml:space="preserve">, doravante denominado </w:t>
      </w:r>
      <w:r w:rsidRPr="006F626A">
        <w:rPr>
          <w:b/>
          <w:caps/>
          <w:sz w:val="20"/>
          <w:szCs w:val="20"/>
        </w:rPr>
        <w:t>Município</w:t>
      </w:r>
      <w:r w:rsidRPr="006F626A">
        <w:rPr>
          <w:sz w:val="20"/>
          <w:szCs w:val="20"/>
        </w:rPr>
        <w:t>.</w:t>
      </w:r>
    </w:p>
    <w:p w:rsidR="006F626A" w:rsidRPr="006F626A" w:rsidRDefault="006F626A" w:rsidP="006F626A">
      <w:pPr>
        <w:spacing w:before="120" w:after="120" w:line="360" w:lineRule="auto"/>
        <w:rPr>
          <w:sz w:val="20"/>
          <w:szCs w:val="20"/>
        </w:rPr>
      </w:pPr>
      <w:r w:rsidRPr="006F626A">
        <w:rPr>
          <w:b/>
          <w:sz w:val="20"/>
          <w:szCs w:val="20"/>
        </w:rPr>
        <w:t>CONSIDERANDO</w:t>
      </w:r>
      <w:r w:rsidRPr="006F626A">
        <w:rPr>
          <w:sz w:val="20"/>
          <w:szCs w:val="20"/>
        </w:rPr>
        <w:t xml:space="preserve"> a baixa disponibilidade hídrica no Estado do Espírito Santo, decorrente do prolongamento do período de estiagem, reduzindo de forma significativa a oferta hídrica para os diversos usos da água;</w:t>
      </w:r>
    </w:p>
    <w:p w:rsidR="006F626A" w:rsidRPr="006F626A" w:rsidRDefault="006F626A" w:rsidP="006F626A">
      <w:pPr>
        <w:spacing w:before="120" w:after="120" w:line="360" w:lineRule="auto"/>
        <w:rPr>
          <w:sz w:val="20"/>
          <w:szCs w:val="20"/>
        </w:rPr>
      </w:pPr>
      <w:r w:rsidRPr="006F626A">
        <w:rPr>
          <w:b/>
          <w:sz w:val="20"/>
          <w:szCs w:val="20"/>
        </w:rPr>
        <w:t>CONSIDERANDO</w:t>
      </w:r>
      <w:r w:rsidRPr="006F626A">
        <w:rPr>
          <w:sz w:val="20"/>
          <w:szCs w:val="20"/>
        </w:rPr>
        <w:t xml:space="preserve"> o esforço que o Governo do Estado vem empenhando na busca de soluções para o aumento da segurança hídrica no meio rural e nas cidades;</w:t>
      </w:r>
    </w:p>
    <w:p w:rsidR="006F626A" w:rsidRPr="006F626A" w:rsidRDefault="006F626A" w:rsidP="006F626A">
      <w:pPr>
        <w:spacing w:before="120" w:after="120" w:line="360" w:lineRule="auto"/>
        <w:rPr>
          <w:sz w:val="20"/>
          <w:szCs w:val="20"/>
        </w:rPr>
      </w:pPr>
      <w:r w:rsidRPr="006F626A">
        <w:rPr>
          <w:b/>
          <w:sz w:val="20"/>
          <w:szCs w:val="20"/>
        </w:rPr>
        <w:t>CONSIDERANDO</w:t>
      </w:r>
      <w:r w:rsidRPr="006F626A">
        <w:rPr>
          <w:sz w:val="20"/>
          <w:szCs w:val="20"/>
        </w:rPr>
        <w:t xml:space="preserve"> as ações desenvolvidas pela SEAG, em parcerias com outras instituições de governo e dos municípios, para a minimização dos efeitos da seca no Espírito Santo;</w:t>
      </w:r>
    </w:p>
    <w:p w:rsidR="006F626A" w:rsidRPr="006F626A" w:rsidRDefault="006F626A" w:rsidP="006F626A">
      <w:pPr>
        <w:spacing w:before="120" w:after="120" w:line="360" w:lineRule="auto"/>
        <w:rPr>
          <w:sz w:val="20"/>
          <w:szCs w:val="20"/>
        </w:rPr>
      </w:pPr>
      <w:r w:rsidRPr="006F626A">
        <w:rPr>
          <w:b/>
          <w:sz w:val="20"/>
          <w:szCs w:val="20"/>
        </w:rPr>
        <w:t>CONSIDERANDO</w:t>
      </w:r>
      <w:r w:rsidRPr="006F626A">
        <w:rPr>
          <w:sz w:val="20"/>
          <w:szCs w:val="20"/>
        </w:rPr>
        <w:t xml:space="preserve"> que a construção de reservatórios hídricos demonstra ser uma das medidas necessárias para regulação da vazão e </w:t>
      </w:r>
      <w:proofErr w:type="spellStart"/>
      <w:r w:rsidRPr="006F626A">
        <w:rPr>
          <w:sz w:val="20"/>
          <w:szCs w:val="20"/>
        </w:rPr>
        <w:t>perenização</w:t>
      </w:r>
      <w:proofErr w:type="spellEnd"/>
      <w:r w:rsidRPr="006F626A">
        <w:rPr>
          <w:sz w:val="20"/>
          <w:szCs w:val="20"/>
        </w:rPr>
        <w:t xml:space="preserve"> dos cursos hídricos;</w:t>
      </w:r>
    </w:p>
    <w:p w:rsidR="006F626A" w:rsidRPr="006F626A" w:rsidRDefault="006F626A" w:rsidP="006F626A">
      <w:pPr>
        <w:spacing w:before="120" w:after="120" w:line="360" w:lineRule="auto"/>
        <w:rPr>
          <w:sz w:val="20"/>
          <w:szCs w:val="20"/>
        </w:rPr>
      </w:pPr>
      <w:r w:rsidRPr="006F626A">
        <w:rPr>
          <w:b/>
          <w:sz w:val="20"/>
          <w:szCs w:val="20"/>
        </w:rPr>
        <w:lastRenderedPageBreak/>
        <w:t>CONSIDERANDO</w:t>
      </w:r>
      <w:r w:rsidRPr="006F626A">
        <w:rPr>
          <w:sz w:val="20"/>
          <w:szCs w:val="20"/>
        </w:rPr>
        <w:t xml:space="preserve"> que o Governo do Estado tem alocado recursos para a construção de barragens para armazenamento de água;</w:t>
      </w:r>
    </w:p>
    <w:p w:rsidR="006F626A" w:rsidRPr="006F626A" w:rsidRDefault="006F626A" w:rsidP="006F626A">
      <w:pPr>
        <w:spacing w:before="120" w:after="120" w:line="360" w:lineRule="auto"/>
        <w:rPr>
          <w:sz w:val="20"/>
          <w:szCs w:val="20"/>
        </w:rPr>
      </w:pPr>
      <w:r w:rsidRPr="006F626A">
        <w:rPr>
          <w:b/>
          <w:sz w:val="20"/>
          <w:szCs w:val="20"/>
        </w:rPr>
        <w:t>CONSIDERANDO</w:t>
      </w:r>
      <w:r w:rsidRPr="006F626A">
        <w:rPr>
          <w:sz w:val="20"/>
          <w:szCs w:val="20"/>
        </w:rPr>
        <w:t xml:space="preserve"> a necessidade de criar critérios de gestão para barragens públicas;</w:t>
      </w:r>
    </w:p>
    <w:p w:rsidR="006F626A" w:rsidRPr="006F626A" w:rsidRDefault="006F626A" w:rsidP="006F626A">
      <w:pPr>
        <w:spacing w:before="120" w:after="120" w:line="360" w:lineRule="auto"/>
        <w:rPr>
          <w:sz w:val="20"/>
          <w:szCs w:val="20"/>
        </w:rPr>
      </w:pPr>
      <w:r w:rsidRPr="006F626A">
        <w:rPr>
          <w:b/>
          <w:sz w:val="20"/>
          <w:szCs w:val="20"/>
        </w:rPr>
        <w:t>CONSIDERANDO</w:t>
      </w:r>
      <w:r w:rsidRPr="006F626A">
        <w:rPr>
          <w:sz w:val="20"/>
          <w:szCs w:val="20"/>
        </w:rPr>
        <w:t xml:space="preserve"> o disposto na Lei Complementar 881 de dezembro 2017, que estabelece o Programa Estadual de Segurança e Eficiência de Barragens;</w:t>
      </w:r>
    </w:p>
    <w:p w:rsidR="006F626A" w:rsidRPr="006F626A" w:rsidRDefault="006F626A" w:rsidP="006F626A">
      <w:pPr>
        <w:spacing w:before="120" w:after="120" w:line="360" w:lineRule="auto"/>
        <w:rPr>
          <w:sz w:val="20"/>
          <w:szCs w:val="20"/>
        </w:rPr>
      </w:pPr>
      <w:r w:rsidRPr="006F626A">
        <w:rPr>
          <w:sz w:val="20"/>
          <w:szCs w:val="20"/>
        </w:rPr>
        <w:t xml:space="preserve">As partes acima nomeadas resolvem celebrar o presente ACORDO DE COOPERAÇÃO TÉCNICO, </w:t>
      </w:r>
      <w:r w:rsidRPr="009F651C">
        <w:rPr>
          <w:b/>
          <w:sz w:val="20"/>
          <w:szCs w:val="20"/>
        </w:rPr>
        <w:t>sem repasse de recursos</w:t>
      </w:r>
      <w:r w:rsidRPr="006F626A">
        <w:rPr>
          <w:sz w:val="20"/>
          <w:szCs w:val="20"/>
        </w:rPr>
        <w:t>, que se regerá pelas seguintes cláusulas:</w:t>
      </w:r>
    </w:p>
    <w:p w:rsidR="006F626A" w:rsidRPr="006F626A" w:rsidRDefault="006F626A" w:rsidP="006F626A">
      <w:pPr>
        <w:spacing w:before="360" w:after="120" w:line="360" w:lineRule="auto"/>
        <w:rPr>
          <w:b/>
          <w:sz w:val="20"/>
          <w:szCs w:val="20"/>
        </w:rPr>
      </w:pPr>
      <w:r w:rsidRPr="006F626A">
        <w:rPr>
          <w:b/>
          <w:sz w:val="20"/>
          <w:szCs w:val="20"/>
        </w:rPr>
        <w:t xml:space="preserve">CLÁUSULA PRIMEIRA - DO OBJETO DO ACORDO </w:t>
      </w:r>
    </w:p>
    <w:p w:rsidR="006F626A" w:rsidRPr="006F626A" w:rsidRDefault="006F626A" w:rsidP="006F626A">
      <w:pPr>
        <w:spacing w:before="120" w:after="120" w:line="360" w:lineRule="auto"/>
        <w:rPr>
          <w:sz w:val="20"/>
          <w:szCs w:val="20"/>
        </w:rPr>
      </w:pPr>
      <w:r w:rsidRPr="006F626A">
        <w:rPr>
          <w:sz w:val="20"/>
          <w:szCs w:val="20"/>
        </w:rPr>
        <w:t>Constitui objeto deste Acordo de Cooperação Técnica a distribuição, entre os partícipes, de competências quanto à execução dos projetos das barragens adiante descritas, bem como o gerenciamento e a manutenção do barramento após sua construção, no MUNICÍPIO DE XXXXXX, conforme descrito a baixo:</w:t>
      </w:r>
    </w:p>
    <w:p w:rsidR="006F626A" w:rsidRPr="006F626A" w:rsidRDefault="006F626A" w:rsidP="006F626A">
      <w:pPr>
        <w:spacing w:before="120" w:after="120" w:line="360" w:lineRule="auto"/>
        <w:rPr>
          <w:sz w:val="20"/>
          <w:szCs w:val="20"/>
        </w:rPr>
      </w:pPr>
    </w:p>
    <w:p w:rsidR="006F626A" w:rsidRPr="006F626A" w:rsidRDefault="006F626A" w:rsidP="006F626A">
      <w:pPr>
        <w:pStyle w:val="PargrafodaLista"/>
        <w:numPr>
          <w:ilvl w:val="0"/>
          <w:numId w:val="22"/>
        </w:numPr>
        <w:suppressAutoHyphens w:val="0"/>
        <w:spacing w:before="120" w:after="120" w:line="360" w:lineRule="auto"/>
        <w:rPr>
          <w:rFonts w:cs="Arial"/>
          <w:sz w:val="20"/>
          <w:szCs w:val="20"/>
        </w:rPr>
      </w:pPr>
      <w:r w:rsidRPr="006F626A">
        <w:rPr>
          <w:rFonts w:cs="Arial"/>
          <w:sz w:val="20"/>
          <w:szCs w:val="20"/>
        </w:rPr>
        <w:t>01 Barramento de Concreto localizado na</w:t>
      </w:r>
      <w:r w:rsidR="004C3C3C">
        <w:rPr>
          <w:rFonts w:cs="Arial"/>
          <w:sz w:val="20"/>
          <w:szCs w:val="20"/>
        </w:rPr>
        <w:t xml:space="preserve">s Coordenadas </w:t>
      </w:r>
      <w:r w:rsidR="004C3C3C" w:rsidRPr="00AA5C1E">
        <w:rPr>
          <w:rFonts w:cs="Arial"/>
          <w:sz w:val="20"/>
          <w:szCs w:val="20"/>
        </w:rPr>
        <w:t>XXXXXXXXXXXXXXXX</w:t>
      </w:r>
      <w:r w:rsidRPr="006F626A">
        <w:rPr>
          <w:rFonts w:cs="Arial"/>
          <w:sz w:val="20"/>
          <w:szCs w:val="20"/>
        </w:rPr>
        <w:t>, destinado a fins agropecuários. A área alagada projetada é de XXXX hectares e volume máximo armazenado de XXXX m3.</w:t>
      </w:r>
    </w:p>
    <w:p w:rsidR="006F626A" w:rsidRPr="006F626A" w:rsidRDefault="006F626A" w:rsidP="006F626A">
      <w:pPr>
        <w:pStyle w:val="PargrafodaLista"/>
        <w:spacing w:before="120" w:after="120" w:line="360" w:lineRule="auto"/>
        <w:rPr>
          <w:rFonts w:cs="Arial"/>
          <w:sz w:val="20"/>
          <w:szCs w:val="20"/>
        </w:rPr>
      </w:pPr>
    </w:p>
    <w:p w:rsidR="006F626A" w:rsidRPr="006F626A" w:rsidRDefault="006F626A" w:rsidP="006F626A">
      <w:pPr>
        <w:spacing w:before="360" w:after="120" w:line="360" w:lineRule="auto"/>
        <w:rPr>
          <w:b/>
          <w:sz w:val="20"/>
          <w:szCs w:val="20"/>
        </w:rPr>
      </w:pPr>
      <w:r w:rsidRPr="006F626A">
        <w:rPr>
          <w:b/>
          <w:sz w:val="20"/>
          <w:szCs w:val="20"/>
        </w:rPr>
        <w:t xml:space="preserve">CLÁUSULA SEGUNDA </w:t>
      </w:r>
      <w:r w:rsidR="004C3C3C">
        <w:rPr>
          <w:b/>
          <w:sz w:val="20"/>
          <w:szCs w:val="20"/>
        </w:rPr>
        <w:t>– DAS OBRIGA</w:t>
      </w:r>
      <w:r w:rsidR="002A4DAC">
        <w:rPr>
          <w:b/>
          <w:sz w:val="20"/>
          <w:szCs w:val="20"/>
        </w:rPr>
        <w:t>ÇÕES</w:t>
      </w:r>
    </w:p>
    <w:p w:rsidR="006F626A" w:rsidRPr="006F626A" w:rsidRDefault="006F626A" w:rsidP="006F626A">
      <w:pPr>
        <w:spacing w:before="120" w:after="120" w:line="360" w:lineRule="auto"/>
        <w:rPr>
          <w:sz w:val="20"/>
          <w:szCs w:val="20"/>
        </w:rPr>
      </w:pPr>
      <w:r w:rsidRPr="006F626A">
        <w:rPr>
          <w:sz w:val="20"/>
          <w:szCs w:val="20"/>
        </w:rPr>
        <w:t>Para a instalação e operação da(s) barragem(s) descrita(s) na cláusula primeira deste Acordo de Cooperação, constituem obrigações das partes:</w:t>
      </w:r>
    </w:p>
    <w:p w:rsidR="006F626A" w:rsidRPr="006F626A" w:rsidRDefault="006F626A" w:rsidP="006F626A">
      <w:pPr>
        <w:spacing w:before="360" w:after="120" w:line="360" w:lineRule="auto"/>
        <w:rPr>
          <w:b/>
          <w:sz w:val="20"/>
          <w:szCs w:val="20"/>
        </w:rPr>
      </w:pPr>
      <w:r w:rsidRPr="006F626A">
        <w:rPr>
          <w:b/>
          <w:sz w:val="20"/>
          <w:szCs w:val="20"/>
        </w:rPr>
        <w:t>I – DA SEAG:</w:t>
      </w:r>
    </w:p>
    <w:p w:rsidR="006F626A" w:rsidRPr="002A4DAC" w:rsidRDefault="006F626A" w:rsidP="00B74170">
      <w:pPr>
        <w:pStyle w:val="PargrafodaLista"/>
        <w:numPr>
          <w:ilvl w:val="0"/>
          <w:numId w:val="25"/>
        </w:numPr>
        <w:spacing w:before="120" w:after="120" w:line="360" w:lineRule="auto"/>
        <w:ind w:left="357" w:hanging="357"/>
        <w:rPr>
          <w:sz w:val="20"/>
          <w:szCs w:val="20"/>
        </w:rPr>
      </w:pPr>
      <w:r w:rsidRPr="002A4DAC">
        <w:rPr>
          <w:sz w:val="20"/>
          <w:szCs w:val="20"/>
        </w:rPr>
        <w:t>Elaborar projetos de barragens ou, em casos existentes, promover os ajustes dos projetos das barragens, de forma a torná-los aptos à execução da obra;</w:t>
      </w:r>
    </w:p>
    <w:p w:rsidR="006F626A" w:rsidRPr="00AA5C1E" w:rsidRDefault="002A4DAC" w:rsidP="00B74170">
      <w:pPr>
        <w:spacing w:before="120" w:after="120" w:line="360" w:lineRule="auto"/>
        <w:rPr>
          <w:sz w:val="20"/>
          <w:szCs w:val="20"/>
        </w:rPr>
      </w:pPr>
      <w:r w:rsidRPr="00AA5C1E">
        <w:rPr>
          <w:sz w:val="20"/>
          <w:szCs w:val="20"/>
        </w:rPr>
        <w:t xml:space="preserve">b) </w:t>
      </w:r>
      <w:r w:rsidR="006F626A" w:rsidRPr="00AA5C1E">
        <w:rPr>
          <w:sz w:val="20"/>
          <w:szCs w:val="20"/>
        </w:rPr>
        <w:t>Orientar o município quanto aos procedimentos prévios necessários à etapa de licenciamento ambiental;</w:t>
      </w:r>
    </w:p>
    <w:p w:rsidR="006F626A" w:rsidRPr="00AA5C1E" w:rsidRDefault="00B74170" w:rsidP="00B74170">
      <w:pPr>
        <w:spacing w:before="120" w:after="120" w:line="360" w:lineRule="auto"/>
        <w:rPr>
          <w:sz w:val="20"/>
          <w:szCs w:val="20"/>
        </w:rPr>
      </w:pPr>
      <w:r w:rsidRPr="00AA5C1E">
        <w:rPr>
          <w:sz w:val="20"/>
          <w:szCs w:val="20"/>
        </w:rPr>
        <w:t xml:space="preserve">c) </w:t>
      </w:r>
      <w:r w:rsidR="006F626A" w:rsidRPr="00AA5C1E">
        <w:rPr>
          <w:sz w:val="20"/>
          <w:szCs w:val="20"/>
        </w:rPr>
        <w:t>Contratar execução das obras das barragens e arcar com as despesas dela decorrentes;</w:t>
      </w:r>
    </w:p>
    <w:p w:rsidR="006F626A" w:rsidRPr="00AA5C1E" w:rsidRDefault="00B74170" w:rsidP="00B74170">
      <w:pPr>
        <w:spacing w:before="120" w:after="120" w:line="360" w:lineRule="auto"/>
        <w:rPr>
          <w:sz w:val="20"/>
          <w:szCs w:val="20"/>
        </w:rPr>
      </w:pPr>
      <w:r w:rsidRPr="00AA5C1E">
        <w:rPr>
          <w:sz w:val="20"/>
          <w:szCs w:val="20"/>
        </w:rPr>
        <w:t xml:space="preserve">d) </w:t>
      </w:r>
      <w:r w:rsidR="006F626A" w:rsidRPr="00AA5C1E">
        <w:rPr>
          <w:sz w:val="20"/>
          <w:szCs w:val="20"/>
        </w:rPr>
        <w:t>Contratar execução dos serviços de implantação e manutenção da faixa de Preservação Permanente do entrono do reservatório da barragem, e arcar com as despesas decorrentes;</w:t>
      </w:r>
    </w:p>
    <w:p w:rsidR="006F626A" w:rsidRPr="006F626A" w:rsidRDefault="00B74170" w:rsidP="006F626A">
      <w:pPr>
        <w:spacing w:before="120" w:after="120" w:line="360" w:lineRule="auto"/>
        <w:rPr>
          <w:sz w:val="20"/>
          <w:szCs w:val="20"/>
        </w:rPr>
      </w:pPr>
      <w:r w:rsidRPr="00AA5C1E">
        <w:rPr>
          <w:sz w:val="20"/>
          <w:szCs w:val="20"/>
        </w:rPr>
        <w:t xml:space="preserve">e) </w:t>
      </w:r>
      <w:r w:rsidR="006F626A" w:rsidRPr="00AA5C1E">
        <w:rPr>
          <w:sz w:val="20"/>
          <w:szCs w:val="20"/>
        </w:rPr>
        <w:t>Gerenciar</w:t>
      </w:r>
      <w:r w:rsidR="006F626A" w:rsidRPr="006F626A">
        <w:rPr>
          <w:sz w:val="20"/>
          <w:szCs w:val="20"/>
        </w:rPr>
        <w:t xml:space="preserve"> e fiscalizar todas as etapas de execução das obras das barragens, arcando com as despesas decorrentes;</w:t>
      </w:r>
    </w:p>
    <w:p w:rsidR="006F626A" w:rsidRPr="00AA5C1E" w:rsidRDefault="00B74170" w:rsidP="006F626A">
      <w:pPr>
        <w:spacing w:before="120" w:after="120" w:line="360" w:lineRule="auto"/>
        <w:rPr>
          <w:sz w:val="20"/>
          <w:szCs w:val="20"/>
        </w:rPr>
      </w:pPr>
      <w:r w:rsidRPr="00AA5C1E">
        <w:rPr>
          <w:sz w:val="20"/>
          <w:szCs w:val="20"/>
        </w:rPr>
        <w:lastRenderedPageBreak/>
        <w:t xml:space="preserve">f) </w:t>
      </w:r>
      <w:r w:rsidR="006F626A" w:rsidRPr="00AA5C1E">
        <w:rPr>
          <w:sz w:val="20"/>
          <w:szCs w:val="20"/>
        </w:rPr>
        <w:t xml:space="preserve">Adotar as medidas necessárias junto à empresa que executou a obra para fazer valer a garantia, nos termos da legislação civil, desde que devidamente comunicada pelo Município de qualquer alteração ou </w:t>
      </w:r>
      <w:proofErr w:type="spellStart"/>
      <w:r w:rsidR="006F626A" w:rsidRPr="00AA5C1E">
        <w:rPr>
          <w:sz w:val="20"/>
          <w:szCs w:val="20"/>
        </w:rPr>
        <w:t>intercorrência</w:t>
      </w:r>
      <w:proofErr w:type="spellEnd"/>
      <w:r w:rsidR="006F626A" w:rsidRPr="00AA5C1E">
        <w:rPr>
          <w:sz w:val="20"/>
          <w:szCs w:val="20"/>
        </w:rPr>
        <w:t xml:space="preserve"> na </w:t>
      </w:r>
      <w:proofErr w:type="spellStart"/>
      <w:r w:rsidR="006F626A" w:rsidRPr="00AA5C1E">
        <w:rPr>
          <w:sz w:val="20"/>
          <w:szCs w:val="20"/>
        </w:rPr>
        <w:t>infraestrutura</w:t>
      </w:r>
      <w:proofErr w:type="spellEnd"/>
      <w:r w:rsidR="006F626A" w:rsidRPr="00AA5C1E">
        <w:rPr>
          <w:sz w:val="20"/>
          <w:szCs w:val="20"/>
        </w:rPr>
        <w:t xml:space="preserve"> de </w:t>
      </w:r>
      <w:proofErr w:type="spellStart"/>
      <w:r w:rsidR="006F626A" w:rsidRPr="00AA5C1E">
        <w:rPr>
          <w:sz w:val="20"/>
          <w:szCs w:val="20"/>
        </w:rPr>
        <w:t>reservação</w:t>
      </w:r>
      <w:proofErr w:type="spellEnd"/>
      <w:r w:rsidR="006F626A" w:rsidRPr="00AA5C1E">
        <w:rPr>
          <w:sz w:val="20"/>
          <w:szCs w:val="20"/>
        </w:rPr>
        <w:t>;</w:t>
      </w:r>
    </w:p>
    <w:p w:rsidR="006F626A" w:rsidRPr="00AA5C1E" w:rsidRDefault="00B74170" w:rsidP="006F626A">
      <w:pPr>
        <w:spacing w:before="120" w:after="120" w:line="360" w:lineRule="auto"/>
        <w:rPr>
          <w:sz w:val="20"/>
          <w:szCs w:val="20"/>
        </w:rPr>
      </w:pPr>
      <w:r w:rsidRPr="00AA5C1E">
        <w:rPr>
          <w:sz w:val="20"/>
          <w:szCs w:val="20"/>
        </w:rPr>
        <w:t xml:space="preserve">g) </w:t>
      </w:r>
      <w:r w:rsidR="006F626A" w:rsidRPr="00AA5C1E">
        <w:rPr>
          <w:sz w:val="20"/>
          <w:szCs w:val="20"/>
        </w:rPr>
        <w:t xml:space="preserve">Realizar a entrega da obra concluída para o Município por meio do Termo de Entrega, e transferência patrimonial. </w:t>
      </w:r>
    </w:p>
    <w:p w:rsidR="006F626A" w:rsidRPr="00AA5C1E" w:rsidRDefault="00B74170" w:rsidP="006F626A">
      <w:pPr>
        <w:spacing w:before="120" w:after="120" w:line="360" w:lineRule="auto"/>
        <w:rPr>
          <w:sz w:val="20"/>
          <w:szCs w:val="20"/>
        </w:rPr>
      </w:pPr>
      <w:r w:rsidRPr="00AA5C1E">
        <w:rPr>
          <w:sz w:val="20"/>
          <w:szCs w:val="20"/>
        </w:rPr>
        <w:t xml:space="preserve">h) </w:t>
      </w:r>
      <w:r w:rsidR="006F626A" w:rsidRPr="00AA5C1E">
        <w:rPr>
          <w:sz w:val="20"/>
          <w:szCs w:val="20"/>
        </w:rPr>
        <w:t>Dar suporte técnico ao Município (em conjunto com a AGERH) e aos demais usuários locais, no sentido de elaborar o Acordo de Cooperação e Gestão Comunitária - ACGC perante o Comitê de Bacia (conforme prevê a Instrução Normativa AGERH 002/2017), onde constarão as regras de gestão do uso do recurso hídrico acumulado naquele barramento, bem como manutenção periódica do mesmo;</w:t>
      </w:r>
    </w:p>
    <w:p w:rsidR="006F626A" w:rsidRPr="00AA5C1E" w:rsidRDefault="00B74170" w:rsidP="006F626A">
      <w:pPr>
        <w:spacing w:before="120" w:after="120" w:line="360" w:lineRule="auto"/>
        <w:rPr>
          <w:sz w:val="20"/>
          <w:szCs w:val="20"/>
        </w:rPr>
      </w:pPr>
      <w:r w:rsidRPr="00AA5C1E">
        <w:rPr>
          <w:sz w:val="20"/>
          <w:szCs w:val="20"/>
        </w:rPr>
        <w:t xml:space="preserve">i) </w:t>
      </w:r>
      <w:r w:rsidR="006F626A" w:rsidRPr="00AA5C1E">
        <w:rPr>
          <w:sz w:val="20"/>
          <w:szCs w:val="20"/>
        </w:rPr>
        <w:t>Em conjunto com município elaborar o Plano de Operação e Manutenção da Barragem;</w:t>
      </w:r>
    </w:p>
    <w:p w:rsidR="006F626A" w:rsidRPr="006F626A" w:rsidRDefault="00B74170" w:rsidP="006F626A">
      <w:pPr>
        <w:spacing w:before="120" w:after="120" w:line="360" w:lineRule="auto"/>
        <w:rPr>
          <w:sz w:val="20"/>
          <w:szCs w:val="20"/>
        </w:rPr>
      </w:pPr>
      <w:r w:rsidRPr="00AA5C1E">
        <w:rPr>
          <w:sz w:val="20"/>
          <w:szCs w:val="20"/>
        </w:rPr>
        <w:t xml:space="preserve">j) </w:t>
      </w:r>
      <w:r w:rsidR="006F626A" w:rsidRPr="00AA5C1E">
        <w:rPr>
          <w:sz w:val="20"/>
          <w:szCs w:val="20"/>
        </w:rPr>
        <w:t xml:space="preserve">Após conclusão das obrar, realizar vistorias de acompanhamento </w:t>
      </w:r>
      <w:r w:rsidRPr="00AA5C1E">
        <w:rPr>
          <w:sz w:val="20"/>
          <w:szCs w:val="20"/>
        </w:rPr>
        <w:t>com a finalidade</w:t>
      </w:r>
      <w:r>
        <w:rPr>
          <w:sz w:val="20"/>
          <w:szCs w:val="20"/>
        </w:rPr>
        <w:t xml:space="preserve"> </w:t>
      </w:r>
      <w:r w:rsidR="006F626A" w:rsidRPr="006F626A">
        <w:rPr>
          <w:sz w:val="20"/>
          <w:szCs w:val="20"/>
        </w:rPr>
        <w:t>de identificar as condições de operação da barragem, e quando julgar necessário acionar a garantia de obrar.</w:t>
      </w:r>
    </w:p>
    <w:p w:rsidR="006F626A" w:rsidRPr="006F626A" w:rsidRDefault="006F626A" w:rsidP="006F626A">
      <w:pPr>
        <w:spacing w:before="360" w:after="120" w:line="360" w:lineRule="auto"/>
        <w:rPr>
          <w:b/>
          <w:sz w:val="20"/>
          <w:szCs w:val="20"/>
        </w:rPr>
      </w:pPr>
      <w:r w:rsidRPr="006F626A">
        <w:rPr>
          <w:b/>
          <w:sz w:val="20"/>
          <w:szCs w:val="20"/>
        </w:rPr>
        <w:t>II – DO MUNICÍPIO:</w:t>
      </w:r>
    </w:p>
    <w:p w:rsidR="006F626A" w:rsidRPr="00B74170" w:rsidRDefault="006F626A" w:rsidP="00B74170">
      <w:pPr>
        <w:pStyle w:val="PargrafodaLista"/>
        <w:numPr>
          <w:ilvl w:val="0"/>
          <w:numId w:val="26"/>
        </w:numPr>
        <w:spacing w:before="120" w:after="120" w:line="360" w:lineRule="auto"/>
        <w:ind w:left="357" w:hanging="357"/>
        <w:rPr>
          <w:sz w:val="20"/>
          <w:szCs w:val="20"/>
        </w:rPr>
      </w:pPr>
      <w:r w:rsidRPr="00B74170">
        <w:rPr>
          <w:sz w:val="20"/>
          <w:szCs w:val="20"/>
        </w:rPr>
        <w:t xml:space="preserve">Indicar o setor da municipalidade responsável pelo acompanhamento das obrigações firmadas neste termo; </w:t>
      </w:r>
    </w:p>
    <w:p w:rsidR="006F626A" w:rsidRPr="00B74170" w:rsidRDefault="006F626A" w:rsidP="00B74170">
      <w:pPr>
        <w:pStyle w:val="PargrafodaLista"/>
        <w:numPr>
          <w:ilvl w:val="0"/>
          <w:numId w:val="26"/>
        </w:numPr>
        <w:spacing w:before="120" w:after="120" w:line="360" w:lineRule="auto"/>
        <w:ind w:left="357" w:hanging="357"/>
        <w:rPr>
          <w:sz w:val="20"/>
          <w:szCs w:val="20"/>
        </w:rPr>
      </w:pPr>
      <w:r w:rsidRPr="00B74170">
        <w:rPr>
          <w:sz w:val="20"/>
          <w:szCs w:val="20"/>
        </w:rPr>
        <w:t>Coordenar a formalização do Acordo de Cooperação e Gestão Comunitária - ACGC;</w:t>
      </w:r>
    </w:p>
    <w:p w:rsidR="006F626A" w:rsidRPr="00B74170" w:rsidRDefault="006F626A" w:rsidP="00B74170">
      <w:pPr>
        <w:pStyle w:val="PargrafodaLista"/>
        <w:numPr>
          <w:ilvl w:val="0"/>
          <w:numId w:val="26"/>
        </w:numPr>
        <w:spacing w:before="120" w:after="120" w:line="360" w:lineRule="auto"/>
        <w:ind w:left="357" w:hanging="357"/>
        <w:rPr>
          <w:sz w:val="20"/>
          <w:szCs w:val="20"/>
        </w:rPr>
      </w:pPr>
      <w:r w:rsidRPr="00B74170">
        <w:rPr>
          <w:sz w:val="20"/>
          <w:szCs w:val="20"/>
        </w:rPr>
        <w:t xml:space="preserve">Elaborar em conjunto com a SEAG, o Plano de Operação e Manutenção da Barragem, e atuar como membro coordenador do mesmo. </w:t>
      </w:r>
    </w:p>
    <w:p w:rsidR="006F626A" w:rsidRPr="00B74170" w:rsidRDefault="006F626A" w:rsidP="00B74170">
      <w:pPr>
        <w:pStyle w:val="PargrafodaLista"/>
        <w:numPr>
          <w:ilvl w:val="0"/>
          <w:numId w:val="26"/>
        </w:numPr>
        <w:spacing w:before="120" w:after="120" w:line="360" w:lineRule="auto"/>
        <w:ind w:left="357" w:hanging="357"/>
        <w:rPr>
          <w:sz w:val="20"/>
          <w:szCs w:val="20"/>
        </w:rPr>
      </w:pPr>
      <w:r w:rsidRPr="00B74170">
        <w:rPr>
          <w:sz w:val="20"/>
          <w:szCs w:val="20"/>
        </w:rPr>
        <w:t xml:space="preserve">Comunicar a SEAG, qualquer determinação e/ou posicionamento do órgão ambiental responsável pelo licenciamento e também pela Outorga; </w:t>
      </w:r>
    </w:p>
    <w:p w:rsidR="006F626A" w:rsidRPr="00B74170" w:rsidRDefault="006F626A" w:rsidP="00B74170">
      <w:pPr>
        <w:pStyle w:val="PargrafodaLista"/>
        <w:numPr>
          <w:ilvl w:val="0"/>
          <w:numId w:val="26"/>
        </w:numPr>
        <w:spacing w:before="120" w:after="120" w:line="360" w:lineRule="auto"/>
        <w:ind w:left="357" w:hanging="357"/>
        <w:rPr>
          <w:sz w:val="20"/>
          <w:szCs w:val="20"/>
        </w:rPr>
      </w:pPr>
      <w:r w:rsidRPr="00B74170">
        <w:rPr>
          <w:sz w:val="20"/>
          <w:szCs w:val="20"/>
        </w:rPr>
        <w:t>Apresentar à SEAG, semestralmente, a partir da data de entrega da obra, relatório descritivo e fotográfico de uso e manutenção da barragem, cumprimento de condicionantes ambientais e de segurança, e quaisquer outras informações pertinentes.</w:t>
      </w:r>
    </w:p>
    <w:p w:rsidR="006F626A" w:rsidRPr="00B74170" w:rsidRDefault="006F626A" w:rsidP="00B74170">
      <w:pPr>
        <w:pStyle w:val="PargrafodaLista"/>
        <w:numPr>
          <w:ilvl w:val="0"/>
          <w:numId w:val="26"/>
        </w:numPr>
        <w:spacing w:before="120" w:after="120" w:line="360" w:lineRule="auto"/>
        <w:ind w:left="357" w:hanging="357"/>
        <w:rPr>
          <w:sz w:val="20"/>
          <w:szCs w:val="20"/>
        </w:rPr>
      </w:pPr>
      <w:r w:rsidRPr="00B74170">
        <w:rPr>
          <w:sz w:val="20"/>
          <w:szCs w:val="20"/>
        </w:rPr>
        <w:t>Promover as ações necessárias ao cumprimento das condicionantes ambientais impostas pelo órgão ambiental responsável pelo licenciamento;</w:t>
      </w:r>
    </w:p>
    <w:p w:rsidR="006F626A" w:rsidRPr="00B74170" w:rsidRDefault="006F626A" w:rsidP="00B74170">
      <w:pPr>
        <w:pStyle w:val="PargrafodaLista"/>
        <w:numPr>
          <w:ilvl w:val="0"/>
          <w:numId w:val="26"/>
        </w:numPr>
        <w:spacing w:before="120" w:after="120" w:line="360" w:lineRule="auto"/>
        <w:ind w:left="357" w:hanging="357"/>
        <w:rPr>
          <w:sz w:val="20"/>
          <w:szCs w:val="20"/>
        </w:rPr>
      </w:pPr>
      <w:r w:rsidRPr="00B74170">
        <w:rPr>
          <w:sz w:val="20"/>
          <w:szCs w:val="20"/>
        </w:rPr>
        <w:t>Requerer a renovação de licenciamento ambiental da(s) barragem(s), conforme determinação órgão ambiental responsável pelo licenciamento;</w:t>
      </w:r>
    </w:p>
    <w:p w:rsidR="006F626A" w:rsidRPr="00B74170" w:rsidRDefault="006F626A" w:rsidP="00B74170">
      <w:pPr>
        <w:pStyle w:val="PargrafodaLista"/>
        <w:numPr>
          <w:ilvl w:val="0"/>
          <w:numId w:val="26"/>
        </w:numPr>
        <w:spacing w:before="120" w:after="120" w:line="360" w:lineRule="auto"/>
        <w:ind w:left="357" w:hanging="357"/>
        <w:rPr>
          <w:sz w:val="20"/>
          <w:szCs w:val="20"/>
        </w:rPr>
      </w:pPr>
      <w:r w:rsidRPr="00B74170">
        <w:rPr>
          <w:sz w:val="20"/>
          <w:szCs w:val="20"/>
        </w:rPr>
        <w:t>Comunicar a SEAG, a AGERH e ao Comitê de Bacia respectivo, o interesse e/ou a necessidade, seja qual for o motivo, de desmobilização e/ou desconstrução do barramento;</w:t>
      </w:r>
    </w:p>
    <w:p w:rsidR="006F626A" w:rsidRPr="00B74170" w:rsidRDefault="006F626A" w:rsidP="00B74170">
      <w:pPr>
        <w:pStyle w:val="PargrafodaLista"/>
        <w:numPr>
          <w:ilvl w:val="0"/>
          <w:numId w:val="26"/>
        </w:numPr>
        <w:spacing w:before="120" w:after="120" w:line="360" w:lineRule="auto"/>
        <w:ind w:left="357" w:hanging="357"/>
        <w:rPr>
          <w:sz w:val="20"/>
          <w:szCs w:val="20"/>
        </w:rPr>
      </w:pPr>
      <w:r w:rsidRPr="00B74170">
        <w:rPr>
          <w:sz w:val="20"/>
          <w:szCs w:val="20"/>
        </w:rPr>
        <w:t xml:space="preserve">Comunicar a SEAG e a AGERH e ao Comitê de Bacia respectivo, qualquer alteração ou </w:t>
      </w:r>
      <w:proofErr w:type="spellStart"/>
      <w:r w:rsidRPr="00B74170">
        <w:rPr>
          <w:sz w:val="20"/>
          <w:szCs w:val="20"/>
        </w:rPr>
        <w:t>intercorrência</w:t>
      </w:r>
      <w:proofErr w:type="spellEnd"/>
      <w:r w:rsidRPr="00B74170">
        <w:rPr>
          <w:sz w:val="20"/>
          <w:szCs w:val="20"/>
        </w:rPr>
        <w:t xml:space="preserve"> na </w:t>
      </w:r>
      <w:proofErr w:type="spellStart"/>
      <w:r w:rsidRPr="00B74170">
        <w:rPr>
          <w:sz w:val="20"/>
          <w:szCs w:val="20"/>
        </w:rPr>
        <w:t>infraestrutura</w:t>
      </w:r>
      <w:proofErr w:type="spellEnd"/>
      <w:r w:rsidRPr="00B74170">
        <w:rPr>
          <w:sz w:val="20"/>
          <w:szCs w:val="20"/>
        </w:rPr>
        <w:t xml:space="preserve"> de </w:t>
      </w:r>
      <w:proofErr w:type="spellStart"/>
      <w:r w:rsidRPr="00B74170">
        <w:rPr>
          <w:sz w:val="20"/>
          <w:szCs w:val="20"/>
        </w:rPr>
        <w:t>reservação</w:t>
      </w:r>
      <w:proofErr w:type="spellEnd"/>
      <w:r w:rsidRPr="00B74170">
        <w:rPr>
          <w:sz w:val="20"/>
          <w:szCs w:val="20"/>
        </w:rPr>
        <w:t xml:space="preserve"> que possa ser corrigida ou sanada pela empresa responsável pela obra, em virtude da garantia prevista na legislação civil.</w:t>
      </w:r>
    </w:p>
    <w:p w:rsidR="006F626A" w:rsidRPr="00B74170" w:rsidRDefault="006F626A" w:rsidP="00B74170">
      <w:pPr>
        <w:pStyle w:val="PargrafodaLista"/>
        <w:numPr>
          <w:ilvl w:val="0"/>
          <w:numId w:val="26"/>
        </w:numPr>
        <w:spacing w:before="120" w:after="120" w:line="360" w:lineRule="auto"/>
        <w:ind w:left="357" w:hanging="357"/>
        <w:rPr>
          <w:sz w:val="20"/>
          <w:szCs w:val="20"/>
        </w:rPr>
      </w:pPr>
      <w:r w:rsidRPr="00B74170">
        <w:rPr>
          <w:sz w:val="20"/>
          <w:szCs w:val="20"/>
        </w:rPr>
        <w:t xml:space="preserve">Adotar as medidas necessárias, emergenciais ou não, para garantir a segurança do barramento e da população que possa a ser afetada pelas águas acumuladas pelo barramento, sempre </w:t>
      </w:r>
      <w:r w:rsidRPr="00B74170">
        <w:rPr>
          <w:sz w:val="20"/>
          <w:szCs w:val="20"/>
        </w:rPr>
        <w:lastRenderedPageBreak/>
        <w:t>consultando previamente a AGERH e a SEAG, seguindo rigorosamente as diretrizes técnicas destes Órgãos, quando for o caso;</w:t>
      </w:r>
    </w:p>
    <w:p w:rsidR="006F626A" w:rsidRPr="00B74170" w:rsidRDefault="006F626A" w:rsidP="00B74170">
      <w:pPr>
        <w:pStyle w:val="PargrafodaLista"/>
        <w:numPr>
          <w:ilvl w:val="0"/>
          <w:numId w:val="26"/>
        </w:numPr>
        <w:spacing w:before="120" w:after="120" w:line="360" w:lineRule="auto"/>
        <w:ind w:left="357" w:hanging="357"/>
        <w:rPr>
          <w:sz w:val="20"/>
          <w:szCs w:val="20"/>
        </w:rPr>
      </w:pPr>
      <w:r w:rsidRPr="00B74170">
        <w:rPr>
          <w:sz w:val="20"/>
          <w:szCs w:val="20"/>
        </w:rPr>
        <w:t>Assegurar a gestão compartilhada do uso da água reservada, por si ou por terceiro especialmente constituído para este fim, observando a destinação para fins agropecuários e sempre de acordo com as Diretrizes do Comitê de Bacia respectivo, da AGERH, e, do Conselho Estadual de Recursos Hídricos - CERH.</w:t>
      </w:r>
    </w:p>
    <w:p w:rsidR="006F626A" w:rsidRPr="006F626A" w:rsidRDefault="006F626A" w:rsidP="006F626A">
      <w:pPr>
        <w:spacing w:before="360" w:after="120" w:line="360" w:lineRule="auto"/>
        <w:rPr>
          <w:b/>
          <w:sz w:val="20"/>
          <w:szCs w:val="20"/>
        </w:rPr>
      </w:pPr>
      <w:r w:rsidRPr="006F626A">
        <w:rPr>
          <w:b/>
          <w:sz w:val="20"/>
          <w:szCs w:val="20"/>
        </w:rPr>
        <w:t>CLÁUSULA TERCEIRA – DA AUSÊNCIA DE REPASSE DE RECURSOS FINANCEIROS</w:t>
      </w:r>
    </w:p>
    <w:p w:rsidR="006F626A" w:rsidRPr="006F626A" w:rsidRDefault="006F626A" w:rsidP="006F626A">
      <w:pPr>
        <w:spacing w:before="120" w:after="120" w:line="360" w:lineRule="auto"/>
        <w:rPr>
          <w:sz w:val="20"/>
          <w:szCs w:val="20"/>
        </w:rPr>
      </w:pPr>
      <w:r w:rsidRPr="006F626A">
        <w:rPr>
          <w:sz w:val="20"/>
          <w:szCs w:val="20"/>
        </w:rPr>
        <w:t xml:space="preserve">Para a execução do objeto deste Acordo, não haverá repasse de recursos financeiros entre os partícipes, ficando, cada um, obrigado a empregar recursos próprios para a consecução das obrigações aqui assumidas. </w:t>
      </w:r>
    </w:p>
    <w:p w:rsidR="006F626A" w:rsidRPr="006F626A" w:rsidRDefault="006F626A" w:rsidP="006F626A">
      <w:pPr>
        <w:spacing w:before="360" w:after="120" w:line="360" w:lineRule="auto"/>
        <w:rPr>
          <w:b/>
          <w:sz w:val="20"/>
          <w:szCs w:val="20"/>
        </w:rPr>
      </w:pPr>
      <w:r w:rsidRPr="006F626A">
        <w:rPr>
          <w:b/>
          <w:sz w:val="20"/>
          <w:szCs w:val="20"/>
        </w:rPr>
        <w:t>CLÁUSULA QUARTA – DA VIGÊNCIA</w:t>
      </w:r>
    </w:p>
    <w:p w:rsidR="00FF360B" w:rsidRDefault="006F626A" w:rsidP="006F626A">
      <w:pPr>
        <w:spacing w:before="120" w:after="120" w:line="360" w:lineRule="auto"/>
        <w:rPr>
          <w:sz w:val="20"/>
          <w:szCs w:val="20"/>
        </w:rPr>
      </w:pPr>
      <w:r w:rsidRPr="00FF360B">
        <w:rPr>
          <w:sz w:val="20"/>
          <w:szCs w:val="20"/>
          <w:highlight w:val="cyan"/>
        </w:rPr>
        <w:t xml:space="preserve">O presente Acordo de Cooperação Técnica </w:t>
      </w:r>
      <w:r w:rsidR="00FF360B" w:rsidRPr="00FF360B">
        <w:rPr>
          <w:sz w:val="20"/>
          <w:szCs w:val="20"/>
          <w:highlight w:val="cyan"/>
        </w:rPr>
        <w:t xml:space="preserve">iniciar-se-á no primeiro dia após a publicação no DOE/ES, até </w:t>
      </w:r>
      <w:proofErr w:type="spellStart"/>
      <w:r w:rsidR="00FF360B" w:rsidRPr="00FF360B">
        <w:rPr>
          <w:sz w:val="20"/>
          <w:szCs w:val="20"/>
          <w:highlight w:val="cyan"/>
        </w:rPr>
        <w:t>xxxxxxxxxxxxxxxxxxxxxxx</w:t>
      </w:r>
      <w:proofErr w:type="spellEnd"/>
      <w:r w:rsidR="00FF360B" w:rsidRPr="00FF360B">
        <w:rPr>
          <w:sz w:val="20"/>
          <w:szCs w:val="20"/>
          <w:highlight w:val="cyan"/>
        </w:rPr>
        <w:t xml:space="preserve">, de acordo com o cronograma de execução constante do </w:t>
      </w:r>
      <w:proofErr w:type="spellStart"/>
      <w:r w:rsidR="00FF360B" w:rsidRPr="00FF360B">
        <w:rPr>
          <w:sz w:val="20"/>
          <w:szCs w:val="20"/>
          <w:highlight w:val="cyan"/>
        </w:rPr>
        <w:t>xxxxxxxxxxxxx</w:t>
      </w:r>
      <w:proofErr w:type="spellEnd"/>
      <w:r w:rsidR="00FF360B" w:rsidRPr="00FF360B">
        <w:rPr>
          <w:sz w:val="20"/>
          <w:szCs w:val="20"/>
          <w:highlight w:val="cyan"/>
        </w:rPr>
        <w:t>, podendo ser alterado e prorrogado mediante Termo Aditivo, de comum acordo entre as partes, e após manifestação formal da Procuradoria Geral do Estado – PGE.</w:t>
      </w:r>
      <w:r w:rsidR="00FF360B">
        <w:rPr>
          <w:sz w:val="20"/>
          <w:szCs w:val="20"/>
        </w:rPr>
        <w:t xml:space="preserve"> </w:t>
      </w:r>
      <w:r w:rsidR="00FF360B" w:rsidRPr="00FF360B">
        <w:rPr>
          <w:sz w:val="20"/>
          <w:szCs w:val="20"/>
          <w:highlight w:val="green"/>
        </w:rPr>
        <w:t>(Ver questão de vida útil com Rômulo e Louise).</w:t>
      </w:r>
    </w:p>
    <w:p w:rsidR="006F626A" w:rsidRPr="006F626A" w:rsidRDefault="006F626A" w:rsidP="006F626A">
      <w:pPr>
        <w:spacing w:before="360" w:after="120" w:line="360" w:lineRule="auto"/>
        <w:rPr>
          <w:b/>
          <w:sz w:val="20"/>
          <w:szCs w:val="20"/>
        </w:rPr>
      </w:pPr>
      <w:r w:rsidRPr="006F626A">
        <w:rPr>
          <w:b/>
          <w:sz w:val="20"/>
          <w:szCs w:val="20"/>
        </w:rPr>
        <w:t>CLÁUSULA QUINTA - DA DENÚNCIA E DA RESCISÃO</w:t>
      </w:r>
    </w:p>
    <w:p w:rsidR="006F626A" w:rsidRPr="006F626A" w:rsidRDefault="006F626A" w:rsidP="006F626A">
      <w:pPr>
        <w:spacing w:before="120" w:after="120" w:line="360" w:lineRule="auto"/>
        <w:rPr>
          <w:sz w:val="20"/>
          <w:szCs w:val="20"/>
        </w:rPr>
      </w:pPr>
      <w:r w:rsidRPr="006F626A">
        <w:rPr>
          <w:sz w:val="20"/>
          <w:szCs w:val="20"/>
        </w:rPr>
        <w:t>Este Instrumento poderá ser denunciado por qualquer uma das partes ou rescindido por combinação entre as mesmas, mediante comunicação por escrito acompanhada de memorial justificativo que produzirá efeito depois de decorridos 60 (sessenta) dias, contados do recebimento pela destinatária.</w:t>
      </w:r>
    </w:p>
    <w:p w:rsidR="006F626A" w:rsidRPr="006F626A" w:rsidRDefault="00FF360B" w:rsidP="006F626A">
      <w:pPr>
        <w:spacing w:before="120" w:after="120" w:line="360" w:lineRule="auto"/>
        <w:rPr>
          <w:sz w:val="20"/>
          <w:szCs w:val="20"/>
        </w:rPr>
      </w:pPr>
      <w:r w:rsidRPr="00AA5C1E">
        <w:rPr>
          <w:b/>
          <w:sz w:val="20"/>
          <w:szCs w:val="20"/>
        </w:rPr>
        <w:t>PARAGRÁFO ÚNICO:</w:t>
      </w:r>
      <w:r>
        <w:rPr>
          <w:sz w:val="20"/>
          <w:szCs w:val="20"/>
        </w:rPr>
        <w:t xml:space="preserve"> </w:t>
      </w:r>
      <w:r w:rsidR="006F626A" w:rsidRPr="006F626A">
        <w:rPr>
          <w:sz w:val="20"/>
          <w:szCs w:val="20"/>
        </w:rPr>
        <w:t xml:space="preserve">Ainda que ocorra a denúncia ou rescisão desse instrumento, o Município (que é o real proprietário do terreno utilizado para a construção das </w:t>
      </w:r>
      <w:proofErr w:type="spellStart"/>
      <w:r w:rsidR="006F626A" w:rsidRPr="006F626A">
        <w:rPr>
          <w:sz w:val="20"/>
          <w:szCs w:val="20"/>
        </w:rPr>
        <w:t>infraestruturas</w:t>
      </w:r>
      <w:proofErr w:type="spellEnd"/>
      <w:r w:rsidR="006F626A" w:rsidRPr="006F626A">
        <w:rPr>
          <w:sz w:val="20"/>
          <w:szCs w:val="20"/>
        </w:rPr>
        <w:t xml:space="preserve"> de </w:t>
      </w:r>
      <w:proofErr w:type="spellStart"/>
      <w:r w:rsidR="006F626A" w:rsidRPr="006F626A">
        <w:rPr>
          <w:sz w:val="20"/>
          <w:szCs w:val="20"/>
        </w:rPr>
        <w:t>reservação</w:t>
      </w:r>
      <w:proofErr w:type="spellEnd"/>
      <w:r w:rsidR="006F626A" w:rsidRPr="006F626A">
        <w:rPr>
          <w:sz w:val="20"/>
          <w:szCs w:val="20"/>
        </w:rPr>
        <w:t>) que foi b</w:t>
      </w:r>
      <w:r w:rsidR="00AE2AAE">
        <w:rPr>
          <w:sz w:val="20"/>
          <w:szCs w:val="20"/>
        </w:rPr>
        <w:t>eneficiado com a entrega da</w:t>
      </w:r>
      <w:r w:rsidR="006F626A" w:rsidRPr="006F626A">
        <w:rPr>
          <w:sz w:val="20"/>
          <w:szCs w:val="20"/>
        </w:rPr>
        <w:t xml:space="preserve"> </w:t>
      </w:r>
      <w:proofErr w:type="spellStart"/>
      <w:r w:rsidR="006F626A" w:rsidRPr="006F626A">
        <w:rPr>
          <w:sz w:val="20"/>
          <w:szCs w:val="20"/>
        </w:rPr>
        <w:t>infraestrutura</w:t>
      </w:r>
      <w:proofErr w:type="spellEnd"/>
      <w:r w:rsidR="006F626A" w:rsidRPr="006F626A">
        <w:rPr>
          <w:sz w:val="20"/>
          <w:szCs w:val="20"/>
        </w:rPr>
        <w:t xml:space="preserve"> continuará responsável pelo gerenciamento do uso compartilhado</w:t>
      </w:r>
      <w:r>
        <w:rPr>
          <w:sz w:val="20"/>
          <w:szCs w:val="20"/>
        </w:rPr>
        <w:t>,</w:t>
      </w:r>
      <w:r w:rsidR="006F626A" w:rsidRPr="006F626A">
        <w:rPr>
          <w:sz w:val="20"/>
          <w:szCs w:val="20"/>
        </w:rPr>
        <w:t xml:space="preserve"> e pela manutenção periódica obrigatória, prevista em Lei, até adoção de providências legais visando sanar / substituir o responsável por tais ações.</w:t>
      </w:r>
    </w:p>
    <w:p w:rsidR="006F626A" w:rsidRPr="006F626A" w:rsidRDefault="006F626A" w:rsidP="006F626A">
      <w:pPr>
        <w:spacing w:before="360" w:after="120" w:line="360" w:lineRule="auto"/>
        <w:rPr>
          <w:b/>
          <w:sz w:val="20"/>
          <w:szCs w:val="20"/>
        </w:rPr>
      </w:pPr>
      <w:r w:rsidRPr="006F626A">
        <w:rPr>
          <w:b/>
          <w:sz w:val="20"/>
          <w:szCs w:val="20"/>
        </w:rPr>
        <w:t>CLÁUSULA SEXTA - DO INADIMPLEMENTO</w:t>
      </w:r>
    </w:p>
    <w:p w:rsidR="006F626A" w:rsidRPr="006F626A" w:rsidRDefault="006F626A" w:rsidP="006F626A">
      <w:pPr>
        <w:spacing w:before="120" w:after="120" w:line="360" w:lineRule="auto"/>
        <w:rPr>
          <w:sz w:val="20"/>
          <w:szCs w:val="20"/>
        </w:rPr>
      </w:pPr>
      <w:r w:rsidRPr="006F626A">
        <w:rPr>
          <w:sz w:val="20"/>
          <w:szCs w:val="20"/>
        </w:rPr>
        <w:t xml:space="preserve">O presente Termo regula-se pelas condições nele acordadas, ficando estabelecido que o inadimplemento ou </w:t>
      </w:r>
      <w:proofErr w:type="spellStart"/>
      <w:r w:rsidRPr="006F626A">
        <w:rPr>
          <w:sz w:val="20"/>
          <w:szCs w:val="20"/>
        </w:rPr>
        <w:t>infrigência</w:t>
      </w:r>
      <w:proofErr w:type="spellEnd"/>
      <w:r w:rsidRPr="006F626A">
        <w:rPr>
          <w:sz w:val="20"/>
          <w:szCs w:val="20"/>
        </w:rPr>
        <w:t xml:space="preserve"> de quaisquer delas determinará a sua rescisão, independentemente de notificação, interpelação ou outra medida judicial ou extrajudicial, salvo caso fortuito ou força </w:t>
      </w:r>
      <w:proofErr w:type="gramStart"/>
      <w:r w:rsidRPr="006F626A">
        <w:rPr>
          <w:sz w:val="20"/>
          <w:szCs w:val="20"/>
        </w:rPr>
        <w:t>maior, perfeitamente comprovados e reconhecidos pelas partes signatárias</w:t>
      </w:r>
      <w:proofErr w:type="gramEnd"/>
      <w:r w:rsidRPr="006F626A">
        <w:rPr>
          <w:sz w:val="20"/>
          <w:szCs w:val="20"/>
        </w:rPr>
        <w:t>.</w:t>
      </w:r>
    </w:p>
    <w:p w:rsidR="006F626A" w:rsidRPr="006F626A" w:rsidRDefault="006F626A" w:rsidP="006F626A">
      <w:pPr>
        <w:spacing w:before="120" w:after="120" w:line="360" w:lineRule="auto"/>
        <w:rPr>
          <w:sz w:val="20"/>
          <w:szCs w:val="20"/>
        </w:rPr>
      </w:pPr>
      <w:r w:rsidRPr="006F626A">
        <w:rPr>
          <w:sz w:val="20"/>
          <w:szCs w:val="20"/>
        </w:rPr>
        <w:t xml:space="preserve">Ainda que ocorra o inadimplemento, o Município (que é o real proprietário do terreno utilizado para a construção das </w:t>
      </w:r>
      <w:proofErr w:type="spellStart"/>
      <w:r w:rsidRPr="006F626A">
        <w:rPr>
          <w:sz w:val="20"/>
          <w:szCs w:val="20"/>
        </w:rPr>
        <w:t>infraestruturas</w:t>
      </w:r>
      <w:proofErr w:type="spellEnd"/>
      <w:r w:rsidRPr="006F626A">
        <w:rPr>
          <w:sz w:val="20"/>
          <w:szCs w:val="20"/>
        </w:rPr>
        <w:t xml:space="preserve"> de </w:t>
      </w:r>
      <w:proofErr w:type="spellStart"/>
      <w:r w:rsidRPr="006F626A">
        <w:rPr>
          <w:sz w:val="20"/>
          <w:szCs w:val="20"/>
        </w:rPr>
        <w:t>reservação</w:t>
      </w:r>
      <w:proofErr w:type="spellEnd"/>
      <w:r w:rsidRPr="006F626A">
        <w:rPr>
          <w:sz w:val="20"/>
          <w:szCs w:val="20"/>
        </w:rPr>
        <w:t xml:space="preserve">) que foi beneficiado com a entrega daquela </w:t>
      </w:r>
      <w:proofErr w:type="spellStart"/>
      <w:r w:rsidRPr="006F626A">
        <w:rPr>
          <w:sz w:val="20"/>
          <w:szCs w:val="20"/>
        </w:rPr>
        <w:t>infraestrutura</w:t>
      </w:r>
      <w:proofErr w:type="spellEnd"/>
      <w:r w:rsidRPr="006F626A">
        <w:rPr>
          <w:sz w:val="20"/>
          <w:szCs w:val="20"/>
        </w:rPr>
        <w:t xml:space="preserve"> continuará responsável pelo gerenciamento do uso compartilhado e pela manutenção </w:t>
      </w:r>
      <w:r w:rsidRPr="006F626A">
        <w:rPr>
          <w:sz w:val="20"/>
          <w:szCs w:val="20"/>
        </w:rPr>
        <w:lastRenderedPageBreak/>
        <w:t xml:space="preserve">periódica obrigatória, prevista em Lei, até adoção de providências legais visando sanar / substituir o responsável por tais ações. </w:t>
      </w:r>
    </w:p>
    <w:p w:rsidR="006F626A" w:rsidRPr="006F626A" w:rsidRDefault="006F626A" w:rsidP="006F626A">
      <w:pPr>
        <w:spacing w:before="360" w:after="120" w:line="360" w:lineRule="auto"/>
        <w:rPr>
          <w:b/>
          <w:sz w:val="20"/>
          <w:szCs w:val="20"/>
        </w:rPr>
      </w:pPr>
      <w:r w:rsidRPr="006F626A">
        <w:rPr>
          <w:b/>
          <w:sz w:val="20"/>
          <w:szCs w:val="20"/>
        </w:rPr>
        <w:t>CLÁUSULA SÉTIMA - DA PUBLICAÇÃO</w:t>
      </w:r>
    </w:p>
    <w:p w:rsidR="00337805" w:rsidRPr="00AA5C1E" w:rsidRDefault="00FF360B" w:rsidP="006F626A">
      <w:pPr>
        <w:spacing w:before="120" w:after="120" w:line="360" w:lineRule="auto"/>
        <w:rPr>
          <w:sz w:val="20"/>
          <w:szCs w:val="20"/>
        </w:rPr>
      </w:pPr>
      <w:r w:rsidRPr="00AA5C1E">
        <w:rPr>
          <w:sz w:val="20"/>
          <w:szCs w:val="20"/>
        </w:rPr>
        <w:t xml:space="preserve">A publicação resumida deste acordo, no </w:t>
      </w:r>
      <w:r w:rsidR="006A4468" w:rsidRPr="00AA5C1E">
        <w:rPr>
          <w:sz w:val="20"/>
          <w:szCs w:val="20"/>
        </w:rPr>
        <w:t>Diário O</w:t>
      </w:r>
      <w:r w:rsidRPr="00AA5C1E">
        <w:rPr>
          <w:sz w:val="20"/>
          <w:szCs w:val="20"/>
        </w:rPr>
        <w:t xml:space="preserve">ficial do Estado, será </w:t>
      </w:r>
      <w:proofErr w:type="gramStart"/>
      <w:r w:rsidRPr="00AA5C1E">
        <w:rPr>
          <w:sz w:val="20"/>
          <w:szCs w:val="20"/>
        </w:rPr>
        <w:t>providenciado</w:t>
      </w:r>
      <w:proofErr w:type="gramEnd"/>
      <w:r w:rsidRPr="00AA5C1E">
        <w:rPr>
          <w:sz w:val="20"/>
          <w:szCs w:val="20"/>
        </w:rPr>
        <w:t xml:space="preserve"> pela SEAG até o 5°</w:t>
      </w:r>
      <w:r w:rsidR="00337805" w:rsidRPr="00AA5C1E">
        <w:rPr>
          <w:sz w:val="20"/>
          <w:szCs w:val="20"/>
        </w:rPr>
        <w:t>(quinto) dia útil do mês seguinte ao da assinatura, devendo ocorrer no prazo de até 20(vinte) dias, daquela data.</w:t>
      </w:r>
    </w:p>
    <w:p w:rsidR="006F626A" w:rsidRPr="00AA5C1E" w:rsidRDefault="006F626A" w:rsidP="006F626A">
      <w:pPr>
        <w:spacing w:before="360" w:after="120" w:line="360" w:lineRule="auto"/>
        <w:rPr>
          <w:b/>
          <w:sz w:val="20"/>
          <w:szCs w:val="20"/>
        </w:rPr>
      </w:pPr>
      <w:r w:rsidRPr="00AA5C1E">
        <w:rPr>
          <w:b/>
          <w:sz w:val="20"/>
          <w:szCs w:val="20"/>
        </w:rPr>
        <w:t>CLÁUSULA OITAVA - DO FORO</w:t>
      </w:r>
    </w:p>
    <w:p w:rsidR="006F626A" w:rsidRPr="00AA5C1E" w:rsidRDefault="00337805" w:rsidP="006F626A">
      <w:pPr>
        <w:spacing w:before="120" w:after="120" w:line="360" w:lineRule="auto"/>
        <w:rPr>
          <w:sz w:val="20"/>
          <w:szCs w:val="20"/>
        </w:rPr>
      </w:pPr>
      <w:r w:rsidRPr="00AA5C1E">
        <w:rPr>
          <w:sz w:val="20"/>
          <w:szCs w:val="20"/>
        </w:rPr>
        <w:t>As partes elegem de comum acordo, o F</w:t>
      </w:r>
      <w:r w:rsidR="006F626A" w:rsidRPr="00AA5C1E">
        <w:rPr>
          <w:sz w:val="20"/>
          <w:szCs w:val="20"/>
        </w:rPr>
        <w:t xml:space="preserve">oro do Juízo de Vitória - Comarca da capital do Estado do Espírito Santo, com renúncia expressa a outros, por mais privilegiados que </w:t>
      </w:r>
      <w:proofErr w:type="gramStart"/>
      <w:r w:rsidR="006F626A" w:rsidRPr="00AA5C1E">
        <w:rPr>
          <w:sz w:val="20"/>
          <w:szCs w:val="20"/>
        </w:rPr>
        <w:t>forem,</w:t>
      </w:r>
      <w:proofErr w:type="gramEnd"/>
      <w:r w:rsidR="006F626A" w:rsidRPr="00AA5C1E">
        <w:rPr>
          <w:sz w:val="20"/>
          <w:szCs w:val="20"/>
        </w:rPr>
        <w:t xml:space="preserve"> para dirimir </w:t>
      </w:r>
      <w:r w:rsidRPr="00AA5C1E">
        <w:rPr>
          <w:sz w:val="20"/>
          <w:szCs w:val="20"/>
        </w:rPr>
        <w:t xml:space="preserve">quaisquer </w:t>
      </w:r>
      <w:r w:rsidR="006F626A" w:rsidRPr="00AA5C1E">
        <w:rPr>
          <w:sz w:val="20"/>
          <w:szCs w:val="20"/>
        </w:rPr>
        <w:t>dúvidas decorrentes do presente Acordo de Cooperação Técnica (ACT), que não puderem ser resolvidas administrativamente.</w:t>
      </w:r>
    </w:p>
    <w:p w:rsidR="006F626A" w:rsidRPr="006F626A" w:rsidRDefault="006F626A" w:rsidP="006F626A">
      <w:pPr>
        <w:spacing w:before="120" w:after="120" w:line="360" w:lineRule="auto"/>
        <w:rPr>
          <w:sz w:val="20"/>
          <w:szCs w:val="20"/>
        </w:rPr>
      </w:pPr>
      <w:r w:rsidRPr="00AA5C1E">
        <w:rPr>
          <w:sz w:val="20"/>
          <w:szCs w:val="20"/>
        </w:rPr>
        <w:t xml:space="preserve">E, por estarem de acordo, assinam o presente instrumento em 03(três) vias de igual teor e forma, na presença das testemunhas </w:t>
      </w:r>
      <w:r w:rsidR="00337805" w:rsidRPr="00AA5C1E">
        <w:rPr>
          <w:sz w:val="20"/>
          <w:szCs w:val="20"/>
        </w:rPr>
        <w:t xml:space="preserve">que </w:t>
      </w:r>
      <w:r w:rsidRPr="00AA5C1E">
        <w:rPr>
          <w:sz w:val="20"/>
          <w:szCs w:val="20"/>
        </w:rPr>
        <w:t>abaixo</w:t>
      </w:r>
      <w:r w:rsidR="00337805" w:rsidRPr="00AA5C1E">
        <w:rPr>
          <w:sz w:val="20"/>
          <w:szCs w:val="20"/>
        </w:rPr>
        <w:t xml:space="preserve"> subscrevem</w:t>
      </w:r>
      <w:r w:rsidR="00C36FC2" w:rsidRPr="00AA5C1E">
        <w:rPr>
          <w:sz w:val="20"/>
          <w:szCs w:val="20"/>
        </w:rPr>
        <w:t xml:space="preserve"> </w:t>
      </w:r>
      <w:r w:rsidR="00337805" w:rsidRPr="00AA5C1E">
        <w:rPr>
          <w:sz w:val="20"/>
          <w:szCs w:val="20"/>
        </w:rPr>
        <w:t>e tudo assi</w:t>
      </w:r>
      <w:r w:rsidR="003F6D3D" w:rsidRPr="00AA5C1E">
        <w:rPr>
          <w:sz w:val="20"/>
          <w:szCs w:val="20"/>
        </w:rPr>
        <w:t>s</w:t>
      </w:r>
      <w:r w:rsidR="00337805" w:rsidRPr="00AA5C1E">
        <w:rPr>
          <w:sz w:val="20"/>
          <w:szCs w:val="20"/>
        </w:rPr>
        <w:t>tiram</w:t>
      </w:r>
      <w:r w:rsidRPr="00AA5C1E">
        <w:rPr>
          <w:sz w:val="20"/>
          <w:szCs w:val="20"/>
        </w:rPr>
        <w:t>.</w:t>
      </w:r>
    </w:p>
    <w:p w:rsidR="006F626A" w:rsidRPr="006F626A" w:rsidRDefault="006F626A" w:rsidP="006F626A">
      <w:pPr>
        <w:spacing w:before="120" w:after="120" w:line="360" w:lineRule="auto"/>
        <w:rPr>
          <w:sz w:val="20"/>
          <w:szCs w:val="20"/>
        </w:rPr>
      </w:pPr>
    </w:p>
    <w:p w:rsidR="006F626A" w:rsidRPr="006F626A" w:rsidRDefault="006F626A" w:rsidP="006F626A">
      <w:pPr>
        <w:spacing w:before="120" w:after="120" w:line="360" w:lineRule="auto"/>
        <w:rPr>
          <w:sz w:val="20"/>
          <w:szCs w:val="20"/>
        </w:rPr>
      </w:pPr>
    </w:p>
    <w:p w:rsidR="006F626A" w:rsidRPr="006F626A" w:rsidRDefault="006F626A" w:rsidP="006F626A">
      <w:pPr>
        <w:pStyle w:val="WW-Corpodetexto3"/>
        <w:spacing w:before="120" w:after="120" w:line="360" w:lineRule="auto"/>
        <w:jc w:val="right"/>
        <w:outlineLvl w:val="0"/>
        <w:rPr>
          <w:color w:val="000000"/>
          <w:sz w:val="20"/>
          <w:szCs w:val="20"/>
        </w:rPr>
      </w:pPr>
      <w:r w:rsidRPr="006F626A">
        <w:rPr>
          <w:color w:val="000000"/>
          <w:sz w:val="20"/>
          <w:szCs w:val="20"/>
        </w:rPr>
        <w:t>Vitória/ES, ____ de _______________ de 2019.</w:t>
      </w:r>
    </w:p>
    <w:p w:rsidR="006F626A" w:rsidRPr="006F626A" w:rsidRDefault="006F626A" w:rsidP="006F626A">
      <w:pPr>
        <w:pStyle w:val="WW-Corpodetexto3"/>
        <w:spacing w:before="120" w:after="120" w:line="360" w:lineRule="auto"/>
        <w:rPr>
          <w:color w:val="000000"/>
          <w:sz w:val="20"/>
          <w:szCs w:val="20"/>
        </w:rPr>
      </w:pPr>
    </w:p>
    <w:p w:rsidR="006F626A" w:rsidRPr="006F626A" w:rsidRDefault="006F626A" w:rsidP="006F626A">
      <w:pPr>
        <w:pStyle w:val="WW-Corpodetexto3"/>
        <w:spacing w:before="120" w:after="120" w:line="360" w:lineRule="auto"/>
        <w:rPr>
          <w:color w:val="000000"/>
          <w:sz w:val="20"/>
          <w:szCs w:val="20"/>
        </w:rPr>
      </w:pPr>
      <w:r w:rsidRPr="006F626A">
        <w:rPr>
          <w:color w:val="000000"/>
          <w:sz w:val="20"/>
          <w:szCs w:val="20"/>
        </w:rPr>
        <w:t>________________________________________________</w:t>
      </w:r>
    </w:p>
    <w:p w:rsidR="006F626A" w:rsidRPr="006F626A" w:rsidRDefault="006F626A" w:rsidP="006F626A">
      <w:pPr>
        <w:pStyle w:val="WW-Corpodetexto3"/>
        <w:spacing w:before="120" w:after="120" w:line="360" w:lineRule="auto"/>
        <w:outlineLvl w:val="0"/>
        <w:rPr>
          <w:b/>
          <w:bCs/>
          <w:color w:val="000000"/>
          <w:sz w:val="20"/>
          <w:szCs w:val="20"/>
        </w:rPr>
      </w:pPr>
      <w:r w:rsidRPr="006F626A">
        <w:rPr>
          <w:b/>
          <w:bCs/>
          <w:color w:val="000000"/>
          <w:sz w:val="20"/>
          <w:szCs w:val="20"/>
        </w:rPr>
        <w:t>PAULO ROBERTO FOLETTO</w:t>
      </w:r>
    </w:p>
    <w:p w:rsidR="006F626A" w:rsidRPr="006F626A" w:rsidRDefault="006F626A" w:rsidP="006F626A">
      <w:pPr>
        <w:pStyle w:val="WW-Corpodetexto3"/>
        <w:spacing w:before="120" w:after="120" w:line="360" w:lineRule="auto"/>
        <w:outlineLvl w:val="0"/>
        <w:rPr>
          <w:color w:val="000000"/>
          <w:sz w:val="20"/>
          <w:szCs w:val="20"/>
        </w:rPr>
      </w:pPr>
      <w:r w:rsidRPr="006F626A">
        <w:rPr>
          <w:color w:val="000000"/>
          <w:sz w:val="20"/>
          <w:szCs w:val="20"/>
        </w:rPr>
        <w:t xml:space="preserve">Secretário de Estado da Agricultura, Abastecimento, </w:t>
      </w:r>
      <w:proofErr w:type="spellStart"/>
      <w:r w:rsidRPr="006F626A">
        <w:rPr>
          <w:color w:val="000000"/>
          <w:sz w:val="20"/>
          <w:szCs w:val="20"/>
        </w:rPr>
        <w:t>Aquicultura</w:t>
      </w:r>
      <w:proofErr w:type="spellEnd"/>
      <w:r w:rsidRPr="006F626A">
        <w:rPr>
          <w:color w:val="000000"/>
          <w:sz w:val="20"/>
          <w:szCs w:val="20"/>
        </w:rPr>
        <w:t xml:space="preserve"> e Pesca</w:t>
      </w:r>
    </w:p>
    <w:tbl>
      <w:tblPr>
        <w:tblStyle w:val="Tabelacomgrade"/>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7"/>
        <w:gridCol w:w="4682"/>
      </w:tblGrid>
      <w:tr w:rsidR="006F626A" w:rsidRPr="006F626A" w:rsidTr="00716974">
        <w:trPr>
          <w:trHeight w:val="1805"/>
        </w:trPr>
        <w:tc>
          <w:tcPr>
            <w:tcW w:w="4697" w:type="dxa"/>
          </w:tcPr>
          <w:p w:rsidR="006F626A" w:rsidRPr="006F626A" w:rsidRDefault="006F626A" w:rsidP="00716974">
            <w:pPr>
              <w:spacing w:before="120" w:after="120" w:line="360" w:lineRule="auto"/>
              <w:rPr>
                <w:bCs w:val="0"/>
                <w:sz w:val="20"/>
                <w:szCs w:val="20"/>
              </w:rPr>
            </w:pPr>
          </w:p>
          <w:p w:rsidR="006F626A" w:rsidRPr="006F626A" w:rsidRDefault="006F626A" w:rsidP="00716974">
            <w:pPr>
              <w:spacing w:before="120" w:after="120" w:line="360" w:lineRule="auto"/>
              <w:rPr>
                <w:bCs w:val="0"/>
                <w:sz w:val="20"/>
                <w:szCs w:val="20"/>
              </w:rPr>
            </w:pPr>
            <w:r w:rsidRPr="006F626A">
              <w:rPr>
                <w:sz w:val="20"/>
                <w:szCs w:val="20"/>
              </w:rPr>
              <w:t>________________________________</w:t>
            </w:r>
          </w:p>
          <w:p w:rsidR="006F626A" w:rsidRPr="006F626A" w:rsidRDefault="006F626A" w:rsidP="00716974">
            <w:pPr>
              <w:spacing w:before="120" w:after="120" w:line="360" w:lineRule="auto"/>
              <w:rPr>
                <w:sz w:val="20"/>
                <w:szCs w:val="20"/>
              </w:rPr>
            </w:pPr>
            <w:r w:rsidRPr="006F626A">
              <w:rPr>
                <w:sz w:val="20"/>
                <w:szCs w:val="20"/>
              </w:rPr>
              <w:t xml:space="preserve">Prefeito Municipal de XXXXX                        </w:t>
            </w:r>
          </w:p>
        </w:tc>
        <w:tc>
          <w:tcPr>
            <w:tcW w:w="4682" w:type="dxa"/>
          </w:tcPr>
          <w:p w:rsidR="006F626A" w:rsidRPr="006F626A" w:rsidRDefault="006F626A" w:rsidP="00716974">
            <w:pPr>
              <w:pStyle w:val="WW-Corpodetexto3"/>
              <w:spacing w:before="120" w:after="120" w:line="360" w:lineRule="auto"/>
              <w:rPr>
                <w:b/>
                <w:color w:val="000000"/>
                <w:sz w:val="20"/>
                <w:szCs w:val="20"/>
              </w:rPr>
            </w:pPr>
          </w:p>
        </w:tc>
      </w:tr>
    </w:tbl>
    <w:p w:rsidR="006F626A" w:rsidRPr="006F626A" w:rsidRDefault="006F626A" w:rsidP="006F626A">
      <w:pPr>
        <w:pStyle w:val="WW-Corpodetexto3"/>
        <w:spacing w:before="120" w:after="120" w:line="360" w:lineRule="auto"/>
        <w:ind w:firstLine="36"/>
        <w:rPr>
          <w:b/>
          <w:color w:val="auto"/>
          <w:sz w:val="20"/>
          <w:szCs w:val="20"/>
        </w:rPr>
      </w:pPr>
      <w:r w:rsidRPr="006F626A">
        <w:rPr>
          <w:b/>
          <w:color w:val="auto"/>
          <w:sz w:val="20"/>
          <w:szCs w:val="20"/>
        </w:rPr>
        <w:t>Testemunhas:</w:t>
      </w:r>
    </w:p>
    <w:p w:rsidR="006F626A" w:rsidRPr="006F626A" w:rsidRDefault="006F626A" w:rsidP="006F626A">
      <w:pPr>
        <w:pStyle w:val="WW-Corpodetexto3"/>
        <w:tabs>
          <w:tab w:val="left" w:pos="985"/>
        </w:tabs>
        <w:spacing w:before="120" w:after="120" w:line="360" w:lineRule="auto"/>
        <w:ind w:firstLine="36"/>
        <w:rPr>
          <w:color w:val="auto"/>
          <w:sz w:val="20"/>
          <w:szCs w:val="20"/>
        </w:rPr>
      </w:pPr>
      <w:r w:rsidRPr="006F626A">
        <w:rPr>
          <w:color w:val="auto"/>
          <w:sz w:val="20"/>
          <w:szCs w:val="20"/>
        </w:rPr>
        <w:tab/>
      </w:r>
    </w:p>
    <w:p w:rsidR="006F626A" w:rsidRPr="006F626A" w:rsidRDefault="006F626A" w:rsidP="006F626A">
      <w:pPr>
        <w:pStyle w:val="WW-Corpodetexto3"/>
        <w:spacing w:before="120" w:after="120" w:line="360" w:lineRule="auto"/>
        <w:outlineLvl w:val="0"/>
        <w:rPr>
          <w:bCs/>
          <w:color w:val="auto"/>
          <w:sz w:val="20"/>
          <w:szCs w:val="20"/>
        </w:rPr>
      </w:pPr>
      <w:r w:rsidRPr="006F626A">
        <w:rPr>
          <w:bCs/>
          <w:color w:val="auto"/>
          <w:sz w:val="20"/>
          <w:szCs w:val="20"/>
        </w:rPr>
        <w:t>Nome: ____________________________ CPF: _____________________</w:t>
      </w:r>
    </w:p>
    <w:p w:rsidR="006F626A" w:rsidRPr="006F626A" w:rsidRDefault="006F626A" w:rsidP="006F626A">
      <w:pPr>
        <w:pStyle w:val="WW-Corpodetexto3"/>
        <w:spacing w:before="120" w:after="120" w:line="360" w:lineRule="auto"/>
        <w:rPr>
          <w:bCs/>
          <w:color w:val="auto"/>
          <w:sz w:val="20"/>
          <w:szCs w:val="20"/>
        </w:rPr>
      </w:pPr>
    </w:p>
    <w:p w:rsidR="006F626A" w:rsidRPr="00EB770D" w:rsidRDefault="006F626A" w:rsidP="00EB770D">
      <w:pPr>
        <w:pStyle w:val="WW-Corpodetexto3"/>
        <w:spacing w:before="120" w:after="120" w:line="360" w:lineRule="auto"/>
        <w:rPr>
          <w:color w:val="auto"/>
          <w:sz w:val="20"/>
          <w:szCs w:val="20"/>
        </w:rPr>
      </w:pPr>
      <w:r w:rsidRPr="006F626A">
        <w:rPr>
          <w:bCs/>
          <w:color w:val="auto"/>
          <w:sz w:val="20"/>
          <w:szCs w:val="20"/>
        </w:rPr>
        <w:t>Nome: ____________________________ CPF: _____________________</w:t>
      </w:r>
    </w:p>
    <w:sectPr w:rsidR="006F626A" w:rsidRPr="00EB770D" w:rsidSect="003974C4">
      <w:headerReference w:type="default" r:id="rId8"/>
      <w:pgSz w:w="11906" w:h="16838" w:code="9"/>
      <w:pgMar w:top="2243" w:right="1134" w:bottom="1134" w:left="1701" w:header="142"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C87" w:rsidRDefault="00173C87" w:rsidP="008059ED">
      <w:r>
        <w:separator/>
      </w:r>
    </w:p>
  </w:endnote>
  <w:endnote w:type="continuationSeparator" w:id="1">
    <w:p w:rsidR="00173C87" w:rsidRDefault="00173C87" w:rsidP="008059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C87" w:rsidRDefault="00173C87" w:rsidP="008059ED">
      <w:r>
        <w:separator/>
      </w:r>
    </w:p>
  </w:footnote>
  <w:footnote w:type="continuationSeparator" w:id="1">
    <w:p w:rsidR="00173C87" w:rsidRDefault="00173C87" w:rsidP="008059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DA8" w:rsidRDefault="00256DA8" w:rsidP="00256DA8">
    <w:pPr>
      <w:spacing w:after="60"/>
      <w:jc w:val="center"/>
      <w:rPr>
        <w:rFonts w:ascii="Arial Narrow" w:hAnsi="Arial Narrow"/>
        <w:b/>
        <w:color w:val="244061"/>
        <w:spacing w:val="24"/>
      </w:rPr>
    </w:pPr>
  </w:p>
  <w:p w:rsidR="00256DA8" w:rsidRDefault="00256DA8" w:rsidP="00256DA8">
    <w:pPr>
      <w:spacing w:after="60"/>
      <w:jc w:val="center"/>
      <w:rPr>
        <w:rFonts w:ascii="Arial Narrow" w:hAnsi="Arial Narrow"/>
        <w:b/>
        <w:color w:val="244061"/>
        <w:spacing w:val="24"/>
      </w:rPr>
    </w:pPr>
  </w:p>
  <w:p w:rsidR="00256DA8" w:rsidRPr="00256DA8" w:rsidRDefault="00256DA8" w:rsidP="00256DA8">
    <w:pPr>
      <w:spacing w:after="60"/>
      <w:jc w:val="center"/>
      <w:rPr>
        <w:rFonts w:ascii="Arial Narrow" w:hAnsi="Arial Narrow"/>
        <w:b/>
        <w:color w:val="244061"/>
        <w:spacing w:val="24"/>
        <w:sz w:val="24"/>
        <w:szCs w:val="24"/>
      </w:rPr>
    </w:pPr>
    <w:r w:rsidRPr="00256DA8">
      <w:rPr>
        <w:noProof/>
        <w:sz w:val="24"/>
        <w:szCs w:val="24"/>
      </w:rPr>
      <w:drawing>
        <wp:anchor distT="0" distB="0" distL="114300" distR="114300" simplePos="0" relativeHeight="251659264" behindDoc="0" locked="0" layoutInCell="1" allowOverlap="1">
          <wp:simplePos x="0" y="0"/>
          <wp:positionH relativeFrom="column">
            <wp:posOffset>148590</wp:posOffset>
          </wp:positionH>
          <wp:positionV relativeFrom="paragraph">
            <wp:posOffset>-59055</wp:posOffset>
          </wp:positionV>
          <wp:extent cx="418465" cy="447675"/>
          <wp:effectExtent l="19050" t="0" r="635" b="0"/>
          <wp:wrapNone/>
          <wp:docPr id="2" name="Imagem 2" descr="Descrição: http://www.es.gov.br/site/images/espirito_santo/brasao/brasa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descr="Descrição: http://www.es.gov.br/site/images/espirito_santo/brasao/brasao.gif"/>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8465" cy="447675"/>
                  </a:xfrm>
                  <a:prstGeom prst="rect">
                    <a:avLst/>
                  </a:prstGeom>
                  <a:noFill/>
                  <a:ln>
                    <a:noFill/>
                  </a:ln>
                </pic:spPr>
              </pic:pic>
            </a:graphicData>
          </a:graphic>
        </wp:anchor>
      </w:drawing>
    </w:r>
    <w:r w:rsidRPr="00256DA8">
      <w:rPr>
        <w:rFonts w:ascii="Arial Narrow" w:hAnsi="Arial Narrow"/>
        <w:b/>
        <w:color w:val="244061"/>
        <w:spacing w:val="24"/>
        <w:sz w:val="24"/>
        <w:szCs w:val="24"/>
      </w:rPr>
      <w:t>GOVERNO DO ESTADO DO ESPÍRITO SANTO</w:t>
    </w:r>
  </w:p>
  <w:p w:rsidR="00256DA8" w:rsidRPr="00192722" w:rsidRDefault="00256DA8" w:rsidP="00256DA8">
    <w:pPr>
      <w:spacing w:after="60"/>
      <w:ind w:firstLine="851"/>
      <w:jc w:val="center"/>
      <w:rPr>
        <w:bCs w:val="0"/>
      </w:rPr>
    </w:pPr>
    <w:r w:rsidRPr="009D2882">
      <w:rPr>
        <w:rFonts w:ascii="Arial Narrow" w:hAnsi="Arial Narrow"/>
        <w:color w:val="244061"/>
        <w:sz w:val="20"/>
        <w:szCs w:val="19"/>
      </w:rPr>
      <w:t>SECRETARIA DE ESTADO D</w:t>
    </w:r>
    <w:r>
      <w:rPr>
        <w:rFonts w:ascii="Arial Narrow" w:hAnsi="Arial Narrow"/>
        <w:color w:val="244061"/>
        <w:sz w:val="20"/>
        <w:szCs w:val="19"/>
      </w:rPr>
      <w:t>A AGRICULTURA, ABASTECIMENTO, AQUICULTURA E PESCA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442C"/>
    <w:multiLevelType w:val="hybridMultilevel"/>
    <w:tmpl w:val="1CCC31B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nsid w:val="002406BA"/>
    <w:multiLevelType w:val="hybridMultilevel"/>
    <w:tmpl w:val="FBF21A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1500833"/>
    <w:multiLevelType w:val="multilevel"/>
    <w:tmpl w:val="6CB01D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75572FB"/>
    <w:multiLevelType w:val="multilevel"/>
    <w:tmpl w:val="A1B2CB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76A0B0D"/>
    <w:multiLevelType w:val="hybridMultilevel"/>
    <w:tmpl w:val="18E0A558"/>
    <w:lvl w:ilvl="0" w:tplc="EF8E9E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9BA600B"/>
    <w:multiLevelType w:val="hybridMultilevel"/>
    <w:tmpl w:val="B38225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C955ED1"/>
    <w:multiLevelType w:val="hybridMultilevel"/>
    <w:tmpl w:val="7E8E89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0DAA61E3"/>
    <w:multiLevelType w:val="hybridMultilevel"/>
    <w:tmpl w:val="377880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DBE6BED"/>
    <w:multiLevelType w:val="multilevel"/>
    <w:tmpl w:val="4822BD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0C32DD2"/>
    <w:multiLevelType w:val="hybridMultilevel"/>
    <w:tmpl w:val="007024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5FF7F25"/>
    <w:multiLevelType w:val="hybridMultilevel"/>
    <w:tmpl w:val="30CA2B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95A4C27"/>
    <w:multiLevelType w:val="multilevel"/>
    <w:tmpl w:val="76D2BC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19CB3868"/>
    <w:multiLevelType w:val="hybridMultilevel"/>
    <w:tmpl w:val="783AEB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2F83817"/>
    <w:multiLevelType w:val="hybridMultilevel"/>
    <w:tmpl w:val="36DE46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F7B3336"/>
    <w:multiLevelType w:val="multilevel"/>
    <w:tmpl w:val="4822BD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32F76FEB"/>
    <w:multiLevelType w:val="multilevel"/>
    <w:tmpl w:val="D6224E3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37DF2936"/>
    <w:multiLevelType w:val="hybridMultilevel"/>
    <w:tmpl w:val="6A8866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989045A"/>
    <w:multiLevelType w:val="multilevel"/>
    <w:tmpl w:val="38268FFA"/>
    <w:lvl w:ilvl="0">
      <w:start w:val="1"/>
      <w:numFmt w:val="decimal"/>
      <w:lvlText w:val="%1."/>
      <w:lvlJc w:val="left"/>
      <w:pPr>
        <w:ind w:left="720" w:hanging="360"/>
      </w:pPr>
    </w:lvl>
    <w:lvl w:ilvl="1">
      <w:start w:val="1"/>
      <w:numFmt w:val="decimal"/>
      <w:isLgl/>
      <w:lvlText w:val="%1.%2"/>
      <w:lvlJc w:val="left"/>
      <w:pPr>
        <w:ind w:left="482" w:hanging="482"/>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3ACE3ACF"/>
    <w:multiLevelType w:val="hybridMultilevel"/>
    <w:tmpl w:val="99888C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C165A99"/>
    <w:multiLevelType w:val="hybridMultilevel"/>
    <w:tmpl w:val="D55CD552"/>
    <w:lvl w:ilvl="0" w:tplc="04160013">
      <w:start w:val="1"/>
      <w:numFmt w:val="upperRoman"/>
      <w:lvlText w:val="%1."/>
      <w:lvlJc w:val="righ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nsid w:val="3D2D33A2"/>
    <w:multiLevelType w:val="hybridMultilevel"/>
    <w:tmpl w:val="174E530A"/>
    <w:lvl w:ilvl="0" w:tplc="04160011">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1">
    <w:nsid w:val="3EA50523"/>
    <w:multiLevelType w:val="hybridMultilevel"/>
    <w:tmpl w:val="66C89016"/>
    <w:lvl w:ilvl="0" w:tplc="0416000F">
      <w:start w:val="1"/>
      <w:numFmt w:val="decimal"/>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2">
    <w:nsid w:val="400A7026"/>
    <w:multiLevelType w:val="multilevel"/>
    <w:tmpl w:val="7878067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nsid w:val="466252CA"/>
    <w:multiLevelType w:val="multilevel"/>
    <w:tmpl w:val="B8CE681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28616E4"/>
    <w:multiLevelType w:val="hybridMultilevel"/>
    <w:tmpl w:val="783AEB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63A2469"/>
    <w:multiLevelType w:val="multilevel"/>
    <w:tmpl w:val="D902DE5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nsid w:val="59AC61E3"/>
    <w:multiLevelType w:val="multilevel"/>
    <w:tmpl w:val="FAEE31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5181CDA"/>
    <w:multiLevelType w:val="hybridMultilevel"/>
    <w:tmpl w:val="0938EC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52E645B"/>
    <w:multiLevelType w:val="hybridMultilevel"/>
    <w:tmpl w:val="96B068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60E64C5"/>
    <w:multiLevelType w:val="hybridMultilevel"/>
    <w:tmpl w:val="5B5A1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68486124"/>
    <w:multiLevelType w:val="hybridMultilevel"/>
    <w:tmpl w:val="6BE6EA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DEC4AEE"/>
    <w:multiLevelType w:val="multilevel"/>
    <w:tmpl w:val="91A61B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FC80DD7"/>
    <w:multiLevelType w:val="multilevel"/>
    <w:tmpl w:val="0AC0E092"/>
    <w:lvl w:ilvl="0">
      <w:start w:val="1"/>
      <w:numFmt w:val="upperRoman"/>
      <w:lvlText w:val="%1."/>
      <w:lvlJc w:val="righ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nsid w:val="72B300A0"/>
    <w:multiLevelType w:val="hybridMultilevel"/>
    <w:tmpl w:val="783AEB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4484B8F"/>
    <w:multiLevelType w:val="hybridMultilevel"/>
    <w:tmpl w:val="F418C714"/>
    <w:lvl w:ilvl="0" w:tplc="04160011">
      <w:start w:val="1"/>
      <w:numFmt w:val="decimal"/>
      <w:lvlText w:val="%1)"/>
      <w:lvlJc w:val="left"/>
      <w:pPr>
        <w:ind w:left="3820" w:hanging="360"/>
      </w:pPr>
    </w:lvl>
    <w:lvl w:ilvl="1" w:tplc="04160019" w:tentative="1">
      <w:start w:val="1"/>
      <w:numFmt w:val="lowerLetter"/>
      <w:lvlText w:val="%2."/>
      <w:lvlJc w:val="left"/>
      <w:pPr>
        <w:ind w:left="4540" w:hanging="360"/>
      </w:pPr>
    </w:lvl>
    <w:lvl w:ilvl="2" w:tplc="0416001B" w:tentative="1">
      <w:start w:val="1"/>
      <w:numFmt w:val="lowerRoman"/>
      <w:lvlText w:val="%3."/>
      <w:lvlJc w:val="right"/>
      <w:pPr>
        <w:ind w:left="5260" w:hanging="180"/>
      </w:pPr>
    </w:lvl>
    <w:lvl w:ilvl="3" w:tplc="0416000F" w:tentative="1">
      <w:start w:val="1"/>
      <w:numFmt w:val="decimal"/>
      <w:lvlText w:val="%4."/>
      <w:lvlJc w:val="left"/>
      <w:pPr>
        <w:ind w:left="5980" w:hanging="360"/>
      </w:pPr>
    </w:lvl>
    <w:lvl w:ilvl="4" w:tplc="04160019" w:tentative="1">
      <w:start w:val="1"/>
      <w:numFmt w:val="lowerLetter"/>
      <w:lvlText w:val="%5."/>
      <w:lvlJc w:val="left"/>
      <w:pPr>
        <w:ind w:left="6700" w:hanging="360"/>
      </w:pPr>
    </w:lvl>
    <w:lvl w:ilvl="5" w:tplc="0416001B" w:tentative="1">
      <w:start w:val="1"/>
      <w:numFmt w:val="lowerRoman"/>
      <w:lvlText w:val="%6."/>
      <w:lvlJc w:val="right"/>
      <w:pPr>
        <w:ind w:left="7420" w:hanging="180"/>
      </w:pPr>
    </w:lvl>
    <w:lvl w:ilvl="6" w:tplc="0416000F" w:tentative="1">
      <w:start w:val="1"/>
      <w:numFmt w:val="decimal"/>
      <w:lvlText w:val="%7."/>
      <w:lvlJc w:val="left"/>
      <w:pPr>
        <w:ind w:left="8140" w:hanging="360"/>
      </w:pPr>
    </w:lvl>
    <w:lvl w:ilvl="7" w:tplc="04160019" w:tentative="1">
      <w:start w:val="1"/>
      <w:numFmt w:val="lowerLetter"/>
      <w:lvlText w:val="%8."/>
      <w:lvlJc w:val="left"/>
      <w:pPr>
        <w:ind w:left="8860" w:hanging="360"/>
      </w:pPr>
    </w:lvl>
    <w:lvl w:ilvl="8" w:tplc="0416001B" w:tentative="1">
      <w:start w:val="1"/>
      <w:numFmt w:val="lowerRoman"/>
      <w:lvlText w:val="%9."/>
      <w:lvlJc w:val="right"/>
      <w:pPr>
        <w:ind w:left="9580" w:hanging="180"/>
      </w:pPr>
    </w:lvl>
  </w:abstractNum>
  <w:abstractNum w:abstractNumId="35">
    <w:nsid w:val="748B5C5B"/>
    <w:multiLevelType w:val="multilevel"/>
    <w:tmpl w:val="FF8AFB8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ADE6BB9"/>
    <w:multiLevelType w:val="hybridMultilevel"/>
    <w:tmpl w:val="D7B037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FCF09FF"/>
    <w:multiLevelType w:val="hybridMultilevel"/>
    <w:tmpl w:val="5D1C5A8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1"/>
  </w:num>
  <w:num w:numId="4">
    <w:abstractNumId w:val="37"/>
  </w:num>
  <w:num w:numId="5">
    <w:abstractNumId w:val="29"/>
  </w:num>
  <w:num w:numId="6">
    <w:abstractNumId w:val="6"/>
  </w:num>
  <w:num w:numId="7">
    <w:abstractNumId w:val="9"/>
  </w:num>
  <w:num w:numId="8">
    <w:abstractNumId w:val="13"/>
  </w:num>
  <w:num w:numId="9">
    <w:abstractNumId w:val="0"/>
  </w:num>
  <w:num w:numId="10">
    <w:abstractNumId w:val="33"/>
  </w:num>
  <w:num w:numId="11">
    <w:abstractNumId w:val="24"/>
  </w:num>
  <w:num w:numId="12">
    <w:abstractNumId w:val="12"/>
  </w:num>
  <w:num w:numId="13">
    <w:abstractNumId w:val="27"/>
  </w:num>
  <w:num w:numId="14">
    <w:abstractNumId w:val="5"/>
  </w:num>
  <w:num w:numId="15">
    <w:abstractNumId w:val="17"/>
  </w:num>
  <w:num w:numId="16">
    <w:abstractNumId w:val="34"/>
  </w:num>
  <w:num w:numId="17">
    <w:abstractNumId w:val="23"/>
  </w:num>
  <w:num w:numId="18">
    <w:abstractNumId w:val="30"/>
  </w:num>
  <w:num w:numId="19">
    <w:abstractNumId w:val="18"/>
  </w:num>
  <w:num w:numId="20">
    <w:abstractNumId w:val="4"/>
  </w:num>
  <w:num w:numId="21">
    <w:abstractNumId w:val="10"/>
  </w:num>
  <w:num w:numId="22">
    <w:abstractNumId w:val="36"/>
  </w:num>
  <w:num w:numId="23">
    <w:abstractNumId w:val="21"/>
  </w:num>
  <w:num w:numId="24">
    <w:abstractNumId w:val="7"/>
  </w:num>
  <w:num w:numId="25">
    <w:abstractNumId w:val="28"/>
  </w:num>
  <w:num w:numId="26">
    <w:abstractNumId w:val="1"/>
  </w:num>
  <w:num w:numId="27">
    <w:abstractNumId w:val="8"/>
  </w:num>
  <w:num w:numId="28">
    <w:abstractNumId w:val="14"/>
  </w:num>
  <w:num w:numId="29">
    <w:abstractNumId w:val="31"/>
  </w:num>
  <w:num w:numId="30">
    <w:abstractNumId w:val="25"/>
  </w:num>
  <w:num w:numId="31">
    <w:abstractNumId w:val="22"/>
  </w:num>
  <w:num w:numId="32">
    <w:abstractNumId w:val="3"/>
  </w:num>
  <w:num w:numId="33">
    <w:abstractNumId w:val="2"/>
  </w:num>
  <w:num w:numId="34">
    <w:abstractNumId w:val="32"/>
  </w:num>
  <w:num w:numId="35">
    <w:abstractNumId w:val="20"/>
  </w:num>
  <w:num w:numId="36">
    <w:abstractNumId w:val="19"/>
  </w:num>
  <w:num w:numId="37">
    <w:abstractNumId w:val="26"/>
  </w:num>
  <w:num w:numId="3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37889"/>
  </w:hdrShapeDefaults>
  <w:footnotePr>
    <w:footnote w:id="0"/>
    <w:footnote w:id="1"/>
  </w:footnotePr>
  <w:endnotePr>
    <w:endnote w:id="0"/>
    <w:endnote w:id="1"/>
  </w:endnotePr>
  <w:compat/>
  <w:rsids>
    <w:rsidRoot w:val="007E6EE5"/>
    <w:rsid w:val="00000957"/>
    <w:rsid w:val="00004E19"/>
    <w:rsid w:val="00012F85"/>
    <w:rsid w:val="000132FA"/>
    <w:rsid w:val="00022DEB"/>
    <w:rsid w:val="00024643"/>
    <w:rsid w:val="000249A8"/>
    <w:rsid w:val="00026A74"/>
    <w:rsid w:val="00027366"/>
    <w:rsid w:val="00030226"/>
    <w:rsid w:val="000302A0"/>
    <w:rsid w:val="00040306"/>
    <w:rsid w:val="000437BA"/>
    <w:rsid w:val="00045BDD"/>
    <w:rsid w:val="00047B5B"/>
    <w:rsid w:val="00052494"/>
    <w:rsid w:val="00056DB0"/>
    <w:rsid w:val="000626AC"/>
    <w:rsid w:val="00062713"/>
    <w:rsid w:val="000633B4"/>
    <w:rsid w:val="00075D98"/>
    <w:rsid w:val="00085562"/>
    <w:rsid w:val="00085C9A"/>
    <w:rsid w:val="000864F8"/>
    <w:rsid w:val="000913CA"/>
    <w:rsid w:val="000914E4"/>
    <w:rsid w:val="00091BCD"/>
    <w:rsid w:val="00092315"/>
    <w:rsid w:val="00093BF8"/>
    <w:rsid w:val="000A064D"/>
    <w:rsid w:val="000A10DB"/>
    <w:rsid w:val="000A3EC4"/>
    <w:rsid w:val="000A6797"/>
    <w:rsid w:val="000B03CF"/>
    <w:rsid w:val="000B1BD9"/>
    <w:rsid w:val="000B21FB"/>
    <w:rsid w:val="000B2C98"/>
    <w:rsid w:val="000B5706"/>
    <w:rsid w:val="000B62E7"/>
    <w:rsid w:val="000C1E08"/>
    <w:rsid w:val="000C232E"/>
    <w:rsid w:val="000C6556"/>
    <w:rsid w:val="000C7E53"/>
    <w:rsid w:val="000D15AA"/>
    <w:rsid w:val="000E0EEA"/>
    <w:rsid w:val="000E1CDA"/>
    <w:rsid w:val="000E28EF"/>
    <w:rsid w:val="000E71BA"/>
    <w:rsid w:val="000F4A94"/>
    <w:rsid w:val="000F5D86"/>
    <w:rsid w:val="000F5E71"/>
    <w:rsid w:val="000F6976"/>
    <w:rsid w:val="00103195"/>
    <w:rsid w:val="00103364"/>
    <w:rsid w:val="00105740"/>
    <w:rsid w:val="00105977"/>
    <w:rsid w:val="00107C4C"/>
    <w:rsid w:val="001161D2"/>
    <w:rsid w:val="00117386"/>
    <w:rsid w:val="0011747B"/>
    <w:rsid w:val="00120561"/>
    <w:rsid w:val="0012069C"/>
    <w:rsid w:val="00122E5B"/>
    <w:rsid w:val="00124276"/>
    <w:rsid w:val="00127E0F"/>
    <w:rsid w:val="00130BED"/>
    <w:rsid w:val="001310C0"/>
    <w:rsid w:val="00132110"/>
    <w:rsid w:val="00132B67"/>
    <w:rsid w:val="00134324"/>
    <w:rsid w:val="00135B23"/>
    <w:rsid w:val="00135FAC"/>
    <w:rsid w:val="00140820"/>
    <w:rsid w:val="0014221C"/>
    <w:rsid w:val="0014326A"/>
    <w:rsid w:val="00143966"/>
    <w:rsid w:val="00145C3F"/>
    <w:rsid w:val="00161857"/>
    <w:rsid w:val="00165224"/>
    <w:rsid w:val="00165A32"/>
    <w:rsid w:val="00173A1B"/>
    <w:rsid w:val="00173C87"/>
    <w:rsid w:val="00174C93"/>
    <w:rsid w:val="00176777"/>
    <w:rsid w:val="00176B8C"/>
    <w:rsid w:val="0017784A"/>
    <w:rsid w:val="00182965"/>
    <w:rsid w:val="001859FA"/>
    <w:rsid w:val="001863FC"/>
    <w:rsid w:val="00186D77"/>
    <w:rsid w:val="00187C3A"/>
    <w:rsid w:val="00191F11"/>
    <w:rsid w:val="001928A3"/>
    <w:rsid w:val="0019298B"/>
    <w:rsid w:val="00193DCD"/>
    <w:rsid w:val="001A1B25"/>
    <w:rsid w:val="001A2369"/>
    <w:rsid w:val="001A2831"/>
    <w:rsid w:val="001A2D4B"/>
    <w:rsid w:val="001A3088"/>
    <w:rsid w:val="001A777E"/>
    <w:rsid w:val="001B058E"/>
    <w:rsid w:val="001B0CEB"/>
    <w:rsid w:val="001B169E"/>
    <w:rsid w:val="001B2D92"/>
    <w:rsid w:val="001B4E92"/>
    <w:rsid w:val="001B758F"/>
    <w:rsid w:val="001C2155"/>
    <w:rsid w:val="001C2765"/>
    <w:rsid w:val="001C5F54"/>
    <w:rsid w:val="001C7E14"/>
    <w:rsid w:val="001D077C"/>
    <w:rsid w:val="001D089F"/>
    <w:rsid w:val="001D7979"/>
    <w:rsid w:val="001E436B"/>
    <w:rsid w:val="001E4946"/>
    <w:rsid w:val="001E6AB3"/>
    <w:rsid w:val="001E7455"/>
    <w:rsid w:val="001E7C00"/>
    <w:rsid w:val="001F1306"/>
    <w:rsid w:val="001F1BB8"/>
    <w:rsid w:val="001F59CD"/>
    <w:rsid w:val="001F62D9"/>
    <w:rsid w:val="001F7936"/>
    <w:rsid w:val="00203DE8"/>
    <w:rsid w:val="00206B8C"/>
    <w:rsid w:val="002124BE"/>
    <w:rsid w:val="002156D1"/>
    <w:rsid w:val="0021646B"/>
    <w:rsid w:val="00221CE7"/>
    <w:rsid w:val="00222632"/>
    <w:rsid w:val="00224C5D"/>
    <w:rsid w:val="00225253"/>
    <w:rsid w:val="00226B8C"/>
    <w:rsid w:val="00227173"/>
    <w:rsid w:val="00227BDC"/>
    <w:rsid w:val="00230F2A"/>
    <w:rsid w:val="002317E3"/>
    <w:rsid w:val="002418D9"/>
    <w:rsid w:val="00244731"/>
    <w:rsid w:val="002514EE"/>
    <w:rsid w:val="00252B4E"/>
    <w:rsid w:val="0025532D"/>
    <w:rsid w:val="00256DA8"/>
    <w:rsid w:val="00260660"/>
    <w:rsid w:val="00264EF0"/>
    <w:rsid w:val="0026633C"/>
    <w:rsid w:val="00266B44"/>
    <w:rsid w:val="00270F0F"/>
    <w:rsid w:val="00272879"/>
    <w:rsid w:val="0027350E"/>
    <w:rsid w:val="00281EEE"/>
    <w:rsid w:val="00284691"/>
    <w:rsid w:val="00285974"/>
    <w:rsid w:val="00285E56"/>
    <w:rsid w:val="002862B5"/>
    <w:rsid w:val="00286791"/>
    <w:rsid w:val="00293FDF"/>
    <w:rsid w:val="00295E88"/>
    <w:rsid w:val="0029601F"/>
    <w:rsid w:val="002A3529"/>
    <w:rsid w:val="002A4DAC"/>
    <w:rsid w:val="002A6A59"/>
    <w:rsid w:val="002A7450"/>
    <w:rsid w:val="002A7881"/>
    <w:rsid w:val="002B08AA"/>
    <w:rsid w:val="002B1B76"/>
    <w:rsid w:val="002B4079"/>
    <w:rsid w:val="002C1CF3"/>
    <w:rsid w:val="002C2C5D"/>
    <w:rsid w:val="002C4733"/>
    <w:rsid w:val="002D111C"/>
    <w:rsid w:val="002D3DB8"/>
    <w:rsid w:val="002E1931"/>
    <w:rsid w:val="002E5010"/>
    <w:rsid w:val="002E6E44"/>
    <w:rsid w:val="002F1A8F"/>
    <w:rsid w:val="002F29B2"/>
    <w:rsid w:val="002F594C"/>
    <w:rsid w:val="003009D5"/>
    <w:rsid w:val="00301B88"/>
    <w:rsid w:val="00302668"/>
    <w:rsid w:val="0030440D"/>
    <w:rsid w:val="00306AC3"/>
    <w:rsid w:val="00310FF9"/>
    <w:rsid w:val="0031783F"/>
    <w:rsid w:val="00317E28"/>
    <w:rsid w:val="003202C1"/>
    <w:rsid w:val="00321169"/>
    <w:rsid w:val="00327359"/>
    <w:rsid w:val="003278DC"/>
    <w:rsid w:val="0033076E"/>
    <w:rsid w:val="003314EC"/>
    <w:rsid w:val="00335796"/>
    <w:rsid w:val="003368C8"/>
    <w:rsid w:val="00337805"/>
    <w:rsid w:val="003404A2"/>
    <w:rsid w:val="0034293F"/>
    <w:rsid w:val="00343831"/>
    <w:rsid w:val="00350388"/>
    <w:rsid w:val="00351BE3"/>
    <w:rsid w:val="00354DB6"/>
    <w:rsid w:val="003558EC"/>
    <w:rsid w:val="00360C14"/>
    <w:rsid w:val="00362A8E"/>
    <w:rsid w:val="003669EB"/>
    <w:rsid w:val="00367FED"/>
    <w:rsid w:val="00374F6B"/>
    <w:rsid w:val="00377E04"/>
    <w:rsid w:val="00380422"/>
    <w:rsid w:val="00382E0A"/>
    <w:rsid w:val="00384533"/>
    <w:rsid w:val="003849F9"/>
    <w:rsid w:val="00385887"/>
    <w:rsid w:val="00385C5E"/>
    <w:rsid w:val="0038600E"/>
    <w:rsid w:val="00386610"/>
    <w:rsid w:val="003903D6"/>
    <w:rsid w:val="00392D3E"/>
    <w:rsid w:val="0039450C"/>
    <w:rsid w:val="00396475"/>
    <w:rsid w:val="003974C4"/>
    <w:rsid w:val="003A09F3"/>
    <w:rsid w:val="003A1420"/>
    <w:rsid w:val="003A18F2"/>
    <w:rsid w:val="003A2ADF"/>
    <w:rsid w:val="003A36AC"/>
    <w:rsid w:val="003A4E35"/>
    <w:rsid w:val="003A6D0B"/>
    <w:rsid w:val="003A778E"/>
    <w:rsid w:val="003B547A"/>
    <w:rsid w:val="003C20E6"/>
    <w:rsid w:val="003C4581"/>
    <w:rsid w:val="003C4A3A"/>
    <w:rsid w:val="003D1007"/>
    <w:rsid w:val="003D137E"/>
    <w:rsid w:val="003D22B2"/>
    <w:rsid w:val="003D2524"/>
    <w:rsid w:val="003E035B"/>
    <w:rsid w:val="003E1742"/>
    <w:rsid w:val="003E1F0D"/>
    <w:rsid w:val="003E2BE0"/>
    <w:rsid w:val="003E3163"/>
    <w:rsid w:val="003E518F"/>
    <w:rsid w:val="003E6C8E"/>
    <w:rsid w:val="003E6FEA"/>
    <w:rsid w:val="003F128E"/>
    <w:rsid w:val="003F1FFB"/>
    <w:rsid w:val="003F3470"/>
    <w:rsid w:val="003F63F1"/>
    <w:rsid w:val="003F6D3D"/>
    <w:rsid w:val="00401EBB"/>
    <w:rsid w:val="00410E7D"/>
    <w:rsid w:val="00411369"/>
    <w:rsid w:val="00415339"/>
    <w:rsid w:val="00421E47"/>
    <w:rsid w:val="00422F78"/>
    <w:rsid w:val="00424810"/>
    <w:rsid w:val="004264B4"/>
    <w:rsid w:val="00427BA8"/>
    <w:rsid w:val="00430D21"/>
    <w:rsid w:val="0043496C"/>
    <w:rsid w:val="00436271"/>
    <w:rsid w:val="004365BF"/>
    <w:rsid w:val="00441615"/>
    <w:rsid w:val="0044416A"/>
    <w:rsid w:val="00445A89"/>
    <w:rsid w:val="00445E45"/>
    <w:rsid w:val="00446007"/>
    <w:rsid w:val="00447C48"/>
    <w:rsid w:val="00451CA1"/>
    <w:rsid w:val="004622DB"/>
    <w:rsid w:val="00463104"/>
    <w:rsid w:val="00464C64"/>
    <w:rsid w:val="00476015"/>
    <w:rsid w:val="00476454"/>
    <w:rsid w:val="00485F00"/>
    <w:rsid w:val="00491337"/>
    <w:rsid w:val="00491A89"/>
    <w:rsid w:val="00492703"/>
    <w:rsid w:val="0049361A"/>
    <w:rsid w:val="00493A14"/>
    <w:rsid w:val="00494C69"/>
    <w:rsid w:val="00496ABC"/>
    <w:rsid w:val="004A17D1"/>
    <w:rsid w:val="004A36DA"/>
    <w:rsid w:val="004A4A96"/>
    <w:rsid w:val="004A605A"/>
    <w:rsid w:val="004A7257"/>
    <w:rsid w:val="004B0297"/>
    <w:rsid w:val="004B5476"/>
    <w:rsid w:val="004C31C7"/>
    <w:rsid w:val="004C3C3C"/>
    <w:rsid w:val="004C3E2B"/>
    <w:rsid w:val="004C4684"/>
    <w:rsid w:val="004C53C4"/>
    <w:rsid w:val="004C54AA"/>
    <w:rsid w:val="004D0DD2"/>
    <w:rsid w:val="004D5F17"/>
    <w:rsid w:val="004D7B5C"/>
    <w:rsid w:val="004E00A7"/>
    <w:rsid w:val="004E02A0"/>
    <w:rsid w:val="004E0889"/>
    <w:rsid w:val="004E20A3"/>
    <w:rsid w:val="004E2B37"/>
    <w:rsid w:val="004E5C12"/>
    <w:rsid w:val="004E737F"/>
    <w:rsid w:val="004F1357"/>
    <w:rsid w:val="004F2AA9"/>
    <w:rsid w:val="004F32BD"/>
    <w:rsid w:val="004F57AE"/>
    <w:rsid w:val="004F6F5C"/>
    <w:rsid w:val="004F74D2"/>
    <w:rsid w:val="00506167"/>
    <w:rsid w:val="00506501"/>
    <w:rsid w:val="00513814"/>
    <w:rsid w:val="005139BC"/>
    <w:rsid w:val="00513FD4"/>
    <w:rsid w:val="00514E94"/>
    <w:rsid w:val="0051512D"/>
    <w:rsid w:val="005160DB"/>
    <w:rsid w:val="005167C4"/>
    <w:rsid w:val="00517633"/>
    <w:rsid w:val="00523A6F"/>
    <w:rsid w:val="00523CDC"/>
    <w:rsid w:val="00523E71"/>
    <w:rsid w:val="00526393"/>
    <w:rsid w:val="00526475"/>
    <w:rsid w:val="00526BF3"/>
    <w:rsid w:val="00530CB5"/>
    <w:rsid w:val="00542E4D"/>
    <w:rsid w:val="005443B1"/>
    <w:rsid w:val="00550BD5"/>
    <w:rsid w:val="00550F4E"/>
    <w:rsid w:val="00551305"/>
    <w:rsid w:val="0055413B"/>
    <w:rsid w:val="005627E4"/>
    <w:rsid w:val="0057005C"/>
    <w:rsid w:val="00570EFC"/>
    <w:rsid w:val="00571B0F"/>
    <w:rsid w:val="00573DEA"/>
    <w:rsid w:val="00574160"/>
    <w:rsid w:val="0058211E"/>
    <w:rsid w:val="00585C06"/>
    <w:rsid w:val="005932B0"/>
    <w:rsid w:val="00594526"/>
    <w:rsid w:val="00595592"/>
    <w:rsid w:val="005A0D82"/>
    <w:rsid w:val="005A37DD"/>
    <w:rsid w:val="005A3D01"/>
    <w:rsid w:val="005B2A28"/>
    <w:rsid w:val="005B3682"/>
    <w:rsid w:val="005B4E43"/>
    <w:rsid w:val="005B70C9"/>
    <w:rsid w:val="005C1EFF"/>
    <w:rsid w:val="005C320F"/>
    <w:rsid w:val="005E1F05"/>
    <w:rsid w:val="005E3067"/>
    <w:rsid w:val="005E7200"/>
    <w:rsid w:val="005E75D7"/>
    <w:rsid w:val="005E7F82"/>
    <w:rsid w:val="005F1406"/>
    <w:rsid w:val="005F181E"/>
    <w:rsid w:val="005F5EAE"/>
    <w:rsid w:val="006059FD"/>
    <w:rsid w:val="006103DD"/>
    <w:rsid w:val="00611EBE"/>
    <w:rsid w:val="00617FCE"/>
    <w:rsid w:val="00621C9A"/>
    <w:rsid w:val="00632961"/>
    <w:rsid w:val="0063446F"/>
    <w:rsid w:val="006438BD"/>
    <w:rsid w:val="00644F45"/>
    <w:rsid w:val="00645192"/>
    <w:rsid w:val="006470A5"/>
    <w:rsid w:val="00652433"/>
    <w:rsid w:val="006535E3"/>
    <w:rsid w:val="00653D9A"/>
    <w:rsid w:val="006573EF"/>
    <w:rsid w:val="0066027A"/>
    <w:rsid w:val="00663C73"/>
    <w:rsid w:val="00664FB4"/>
    <w:rsid w:val="00670F10"/>
    <w:rsid w:val="0067171F"/>
    <w:rsid w:val="00675867"/>
    <w:rsid w:val="0068055A"/>
    <w:rsid w:val="006820DE"/>
    <w:rsid w:val="00683612"/>
    <w:rsid w:val="006915E4"/>
    <w:rsid w:val="00694032"/>
    <w:rsid w:val="00697931"/>
    <w:rsid w:val="006A0DF8"/>
    <w:rsid w:val="006A2477"/>
    <w:rsid w:val="006A2C39"/>
    <w:rsid w:val="006A4468"/>
    <w:rsid w:val="006A60BF"/>
    <w:rsid w:val="006A68FC"/>
    <w:rsid w:val="006A6A52"/>
    <w:rsid w:val="006A715F"/>
    <w:rsid w:val="006B3295"/>
    <w:rsid w:val="006B6EA2"/>
    <w:rsid w:val="006C4D6B"/>
    <w:rsid w:val="006C7AF8"/>
    <w:rsid w:val="006E21DF"/>
    <w:rsid w:val="006E2DF1"/>
    <w:rsid w:val="006E3A3A"/>
    <w:rsid w:val="006E4338"/>
    <w:rsid w:val="006E5AC7"/>
    <w:rsid w:val="006E5C30"/>
    <w:rsid w:val="006F198B"/>
    <w:rsid w:val="006F1E37"/>
    <w:rsid w:val="006F626A"/>
    <w:rsid w:val="006F6B1C"/>
    <w:rsid w:val="00703355"/>
    <w:rsid w:val="00705413"/>
    <w:rsid w:val="007074EF"/>
    <w:rsid w:val="00711F90"/>
    <w:rsid w:val="00720560"/>
    <w:rsid w:val="007219CB"/>
    <w:rsid w:val="00722877"/>
    <w:rsid w:val="0073448B"/>
    <w:rsid w:val="00736295"/>
    <w:rsid w:val="00737C78"/>
    <w:rsid w:val="00741842"/>
    <w:rsid w:val="00743B30"/>
    <w:rsid w:val="00746D57"/>
    <w:rsid w:val="007504DF"/>
    <w:rsid w:val="00750602"/>
    <w:rsid w:val="007506EB"/>
    <w:rsid w:val="00750F86"/>
    <w:rsid w:val="00755099"/>
    <w:rsid w:val="007562CA"/>
    <w:rsid w:val="00770857"/>
    <w:rsid w:val="00772347"/>
    <w:rsid w:val="007835C0"/>
    <w:rsid w:val="00784BC7"/>
    <w:rsid w:val="007856CB"/>
    <w:rsid w:val="00787B25"/>
    <w:rsid w:val="007918C7"/>
    <w:rsid w:val="00794C4B"/>
    <w:rsid w:val="00796BDF"/>
    <w:rsid w:val="007A054A"/>
    <w:rsid w:val="007A09B8"/>
    <w:rsid w:val="007A6CB0"/>
    <w:rsid w:val="007A7D3F"/>
    <w:rsid w:val="007B0D0B"/>
    <w:rsid w:val="007B147F"/>
    <w:rsid w:val="007B36AC"/>
    <w:rsid w:val="007B77D7"/>
    <w:rsid w:val="007C1719"/>
    <w:rsid w:val="007D3A65"/>
    <w:rsid w:val="007D3C26"/>
    <w:rsid w:val="007D3CFF"/>
    <w:rsid w:val="007D5DA8"/>
    <w:rsid w:val="007D710E"/>
    <w:rsid w:val="007E5299"/>
    <w:rsid w:val="007E6EE5"/>
    <w:rsid w:val="007E703E"/>
    <w:rsid w:val="007E7FD7"/>
    <w:rsid w:val="007F1447"/>
    <w:rsid w:val="007F19CD"/>
    <w:rsid w:val="007F2EA5"/>
    <w:rsid w:val="008034EF"/>
    <w:rsid w:val="008059ED"/>
    <w:rsid w:val="00810CD0"/>
    <w:rsid w:val="00812C26"/>
    <w:rsid w:val="00812CA0"/>
    <w:rsid w:val="00815131"/>
    <w:rsid w:val="008171AD"/>
    <w:rsid w:val="0081775D"/>
    <w:rsid w:val="0082171F"/>
    <w:rsid w:val="008224FE"/>
    <w:rsid w:val="008235F5"/>
    <w:rsid w:val="00824ABC"/>
    <w:rsid w:val="00826388"/>
    <w:rsid w:val="008270EF"/>
    <w:rsid w:val="008273B1"/>
    <w:rsid w:val="0083117E"/>
    <w:rsid w:val="00831F01"/>
    <w:rsid w:val="0083211C"/>
    <w:rsid w:val="00835605"/>
    <w:rsid w:val="0083616F"/>
    <w:rsid w:val="00841D34"/>
    <w:rsid w:val="0084300F"/>
    <w:rsid w:val="00845967"/>
    <w:rsid w:val="008513E5"/>
    <w:rsid w:val="008578C6"/>
    <w:rsid w:val="00861357"/>
    <w:rsid w:val="00861734"/>
    <w:rsid w:val="00862282"/>
    <w:rsid w:val="00863136"/>
    <w:rsid w:val="00866C4E"/>
    <w:rsid w:val="0087728F"/>
    <w:rsid w:val="00882315"/>
    <w:rsid w:val="00883137"/>
    <w:rsid w:val="00884333"/>
    <w:rsid w:val="00886312"/>
    <w:rsid w:val="0088752A"/>
    <w:rsid w:val="00887A03"/>
    <w:rsid w:val="008904AA"/>
    <w:rsid w:val="0089078F"/>
    <w:rsid w:val="00892D52"/>
    <w:rsid w:val="008960D8"/>
    <w:rsid w:val="008A334B"/>
    <w:rsid w:val="008A7A87"/>
    <w:rsid w:val="008A7AE7"/>
    <w:rsid w:val="008B2DE6"/>
    <w:rsid w:val="008B67A1"/>
    <w:rsid w:val="008C166C"/>
    <w:rsid w:val="008C22FF"/>
    <w:rsid w:val="008C2BEC"/>
    <w:rsid w:val="008D1AEB"/>
    <w:rsid w:val="008D5F0F"/>
    <w:rsid w:val="008E0B8E"/>
    <w:rsid w:val="008E2781"/>
    <w:rsid w:val="008E721B"/>
    <w:rsid w:val="008E753F"/>
    <w:rsid w:val="008E7DC9"/>
    <w:rsid w:val="008F0050"/>
    <w:rsid w:val="008F7359"/>
    <w:rsid w:val="009001F5"/>
    <w:rsid w:val="009012BF"/>
    <w:rsid w:val="0090306B"/>
    <w:rsid w:val="00904E85"/>
    <w:rsid w:val="00905D44"/>
    <w:rsid w:val="00910ADC"/>
    <w:rsid w:val="00920D30"/>
    <w:rsid w:val="0092694D"/>
    <w:rsid w:val="009269D3"/>
    <w:rsid w:val="0093188C"/>
    <w:rsid w:val="009334C7"/>
    <w:rsid w:val="009359FC"/>
    <w:rsid w:val="00935BAC"/>
    <w:rsid w:val="009412CB"/>
    <w:rsid w:val="0094208C"/>
    <w:rsid w:val="00954D8E"/>
    <w:rsid w:val="00961E9C"/>
    <w:rsid w:val="00962522"/>
    <w:rsid w:val="0096326A"/>
    <w:rsid w:val="00964C7A"/>
    <w:rsid w:val="009717A0"/>
    <w:rsid w:val="009719C6"/>
    <w:rsid w:val="009727AE"/>
    <w:rsid w:val="00977163"/>
    <w:rsid w:val="00984536"/>
    <w:rsid w:val="009868AF"/>
    <w:rsid w:val="00991113"/>
    <w:rsid w:val="00991269"/>
    <w:rsid w:val="00991C3E"/>
    <w:rsid w:val="009A00A7"/>
    <w:rsid w:val="009B120A"/>
    <w:rsid w:val="009B4A1C"/>
    <w:rsid w:val="009B54E0"/>
    <w:rsid w:val="009B5588"/>
    <w:rsid w:val="009C3BC8"/>
    <w:rsid w:val="009C4062"/>
    <w:rsid w:val="009C454F"/>
    <w:rsid w:val="009C6039"/>
    <w:rsid w:val="009C6E1F"/>
    <w:rsid w:val="009C78DB"/>
    <w:rsid w:val="009D289E"/>
    <w:rsid w:val="009D453B"/>
    <w:rsid w:val="009D7A55"/>
    <w:rsid w:val="009D7B85"/>
    <w:rsid w:val="009E0223"/>
    <w:rsid w:val="009E2672"/>
    <w:rsid w:val="009E4911"/>
    <w:rsid w:val="009F07B6"/>
    <w:rsid w:val="009F21FE"/>
    <w:rsid w:val="009F651C"/>
    <w:rsid w:val="00A00826"/>
    <w:rsid w:val="00A017C6"/>
    <w:rsid w:val="00A02E90"/>
    <w:rsid w:val="00A03A4F"/>
    <w:rsid w:val="00A104AB"/>
    <w:rsid w:val="00A2094C"/>
    <w:rsid w:val="00A21716"/>
    <w:rsid w:val="00A24F4D"/>
    <w:rsid w:val="00A252E9"/>
    <w:rsid w:val="00A2571E"/>
    <w:rsid w:val="00A2668B"/>
    <w:rsid w:val="00A26AB6"/>
    <w:rsid w:val="00A318F8"/>
    <w:rsid w:val="00A31B7F"/>
    <w:rsid w:val="00A341B3"/>
    <w:rsid w:val="00A4171E"/>
    <w:rsid w:val="00A438C8"/>
    <w:rsid w:val="00A43EAE"/>
    <w:rsid w:val="00A460C0"/>
    <w:rsid w:val="00A4623E"/>
    <w:rsid w:val="00A46295"/>
    <w:rsid w:val="00A51709"/>
    <w:rsid w:val="00A52610"/>
    <w:rsid w:val="00A544D2"/>
    <w:rsid w:val="00A63CD6"/>
    <w:rsid w:val="00A6473B"/>
    <w:rsid w:val="00A655C0"/>
    <w:rsid w:val="00A65B64"/>
    <w:rsid w:val="00A70488"/>
    <w:rsid w:val="00A738D9"/>
    <w:rsid w:val="00A749FB"/>
    <w:rsid w:val="00A77616"/>
    <w:rsid w:val="00A77E32"/>
    <w:rsid w:val="00A822B3"/>
    <w:rsid w:val="00A84073"/>
    <w:rsid w:val="00A848DC"/>
    <w:rsid w:val="00A87F53"/>
    <w:rsid w:val="00A92DEA"/>
    <w:rsid w:val="00A95363"/>
    <w:rsid w:val="00A95FB6"/>
    <w:rsid w:val="00AA3C9B"/>
    <w:rsid w:val="00AA4B36"/>
    <w:rsid w:val="00AA50F1"/>
    <w:rsid w:val="00AA5B8A"/>
    <w:rsid w:val="00AA5C1E"/>
    <w:rsid w:val="00AA7552"/>
    <w:rsid w:val="00AA760B"/>
    <w:rsid w:val="00AB4A3F"/>
    <w:rsid w:val="00AB5E1A"/>
    <w:rsid w:val="00AB7F4A"/>
    <w:rsid w:val="00AC11ED"/>
    <w:rsid w:val="00AC6B0C"/>
    <w:rsid w:val="00AC75B9"/>
    <w:rsid w:val="00AD04E5"/>
    <w:rsid w:val="00AD0693"/>
    <w:rsid w:val="00AD1255"/>
    <w:rsid w:val="00AD37C5"/>
    <w:rsid w:val="00AD47E4"/>
    <w:rsid w:val="00AE0E37"/>
    <w:rsid w:val="00AE273A"/>
    <w:rsid w:val="00AE2AAE"/>
    <w:rsid w:val="00AF13E6"/>
    <w:rsid w:val="00AF4CDC"/>
    <w:rsid w:val="00B04AED"/>
    <w:rsid w:val="00B064E8"/>
    <w:rsid w:val="00B07CAF"/>
    <w:rsid w:val="00B11C9D"/>
    <w:rsid w:val="00B13964"/>
    <w:rsid w:val="00B14C50"/>
    <w:rsid w:val="00B15994"/>
    <w:rsid w:val="00B16D8D"/>
    <w:rsid w:val="00B17486"/>
    <w:rsid w:val="00B174B2"/>
    <w:rsid w:val="00B177F3"/>
    <w:rsid w:val="00B212C4"/>
    <w:rsid w:val="00B251D5"/>
    <w:rsid w:val="00B30C70"/>
    <w:rsid w:val="00B329A0"/>
    <w:rsid w:val="00B34093"/>
    <w:rsid w:val="00B37AD0"/>
    <w:rsid w:val="00B40963"/>
    <w:rsid w:val="00B46ECE"/>
    <w:rsid w:val="00B5144F"/>
    <w:rsid w:val="00B51F3E"/>
    <w:rsid w:val="00B540AA"/>
    <w:rsid w:val="00B55103"/>
    <w:rsid w:val="00B6277A"/>
    <w:rsid w:val="00B635E3"/>
    <w:rsid w:val="00B6603F"/>
    <w:rsid w:val="00B70ED0"/>
    <w:rsid w:val="00B73198"/>
    <w:rsid w:val="00B7327A"/>
    <w:rsid w:val="00B734C4"/>
    <w:rsid w:val="00B74170"/>
    <w:rsid w:val="00B75067"/>
    <w:rsid w:val="00B75ADE"/>
    <w:rsid w:val="00B77171"/>
    <w:rsid w:val="00B77D2D"/>
    <w:rsid w:val="00B836E7"/>
    <w:rsid w:val="00B85376"/>
    <w:rsid w:val="00B86654"/>
    <w:rsid w:val="00B86A0A"/>
    <w:rsid w:val="00B9018C"/>
    <w:rsid w:val="00B90A87"/>
    <w:rsid w:val="00B93F85"/>
    <w:rsid w:val="00B941D5"/>
    <w:rsid w:val="00BA1074"/>
    <w:rsid w:val="00BA1F8C"/>
    <w:rsid w:val="00BA2BE1"/>
    <w:rsid w:val="00BA62F2"/>
    <w:rsid w:val="00BA64F9"/>
    <w:rsid w:val="00BB4AEA"/>
    <w:rsid w:val="00BB4C8D"/>
    <w:rsid w:val="00BB662C"/>
    <w:rsid w:val="00BB663E"/>
    <w:rsid w:val="00BC09D5"/>
    <w:rsid w:val="00BC1DD2"/>
    <w:rsid w:val="00BC2148"/>
    <w:rsid w:val="00BC4A20"/>
    <w:rsid w:val="00BC6612"/>
    <w:rsid w:val="00BC7333"/>
    <w:rsid w:val="00BD028C"/>
    <w:rsid w:val="00BD1D17"/>
    <w:rsid w:val="00BD2947"/>
    <w:rsid w:val="00BD6B19"/>
    <w:rsid w:val="00BD7041"/>
    <w:rsid w:val="00BE07BB"/>
    <w:rsid w:val="00BE0D8C"/>
    <w:rsid w:val="00BE13E2"/>
    <w:rsid w:val="00BE3E19"/>
    <w:rsid w:val="00BE43C7"/>
    <w:rsid w:val="00BE5373"/>
    <w:rsid w:val="00BF0FA6"/>
    <w:rsid w:val="00BF1AA6"/>
    <w:rsid w:val="00BF1BDD"/>
    <w:rsid w:val="00BF71BE"/>
    <w:rsid w:val="00C00C1A"/>
    <w:rsid w:val="00C0669F"/>
    <w:rsid w:val="00C11361"/>
    <w:rsid w:val="00C114F6"/>
    <w:rsid w:val="00C1336F"/>
    <w:rsid w:val="00C140BC"/>
    <w:rsid w:val="00C22639"/>
    <w:rsid w:val="00C234C6"/>
    <w:rsid w:val="00C23FA2"/>
    <w:rsid w:val="00C24288"/>
    <w:rsid w:val="00C341F4"/>
    <w:rsid w:val="00C34C02"/>
    <w:rsid w:val="00C35EDB"/>
    <w:rsid w:val="00C36F5A"/>
    <w:rsid w:val="00C36FC2"/>
    <w:rsid w:val="00C40774"/>
    <w:rsid w:val="00C42B28"/>
    <w:rsid w:val="00C449D2"/>
    <w:rsid w:val="00C457D4"/>
    <w:rsid w:val="00C47910"/>
    <w:rsid w:val="00C47DA7"/>
    <w:rsid w:val="00C52F64"/>
    <w:rsid w:val="00C53BFC"/>
    <w:rsid w:val="00C54DA3"/>
    <w:rsid w:val="00C55FDF"/>
    <w:rsid w:val="00C56B2D"/>
    <w:rsid w:val="00C57282"/>
    <w:rsid w:val="00C57E8C"/>
    <w:rsid w:val="00C60A8F"/>
    <w:rsid w:val="00C64C97"/>
    <w:rsid w:val="00C67453"/>
    <w:rsid w:val="00C70DF3"/>
    <w:rsid w:val="00C744A0"/>
    <w:rsid w:val="00C746B0"/>
    <w:rsid w:val="00C74C84"/>
    <w:rsid w:val="00C752BC"/>
    <w:rsid w:val="00C76959"/>
    <w:rsid w:val="00C80608"/>
    <w:rsid w:val="00C810E6"/>
    <w:rsid w:val="00C82E5B"/>
    <w:rsid w:val="00C82F10"/>
    <w:rsid w:val="00C85427"/>
    <w:rsid w:val="00C86A4B"/>
    <w:rsid w:val="00C9179F"/>
    <w:rsid w:val="00C9447E"/>
    <w:rsid w:val="00C9527C"/>
    <w:rsid w:val="00C968CA"/>
    <w:rsid w:val="00C97CB5"/>
    <w:rsid w:val="00CA2C19"/>
    <w:rsid w:val="00CA52CA"/>
    <w:rsid w:val="00CA7406"/>
    <w:rsid w:val="00CB139D"/>
    <w:rsid w:val="00CB4B00"/>
    <w:rsid w:val="00CB55DE"/>
    <w:rsid w:val="00CB5E4C"/>
    <w:rsid w:val="00CC3432"/>
    <w:rsid w:val="00CC651F"/>
    <w:rsid w:val="00CC7F46"/>
    <w:rsid w:val="00CD2806"/>
    <w:rsid w:val="00CE519A"/>
    <w:rsid w:val="00CF058F"/>
    <w:rsid w:val="00CF0AAD"/>
    <w:rsid w:val="00CF4BF4"/>
    <w:rsid w:val="00D0078A"/>
    <w:rsid w:val="00D01170"/>
    <w:rsid w:val="00D01633"/>
    <w:rsid w:val="00D06FC6"/>
    <w:rsid w:val="00D105C1"/>
    <w:rsid w:val="00D1061D"/>
    <w:rsid w:val="00D1090E"/>
    <w:rsid w:val="00D110A2"/>
    <w:rsid w:val="00D21C18"/>
    <w:rsid w:val="00D2295B"/>
    <w:rsid w:val="00D229C8"/>
    <w:rsid w:val="00D23506"/>
    <w:rsid w:val="00D24617"/>
    <w:rsid w:val="00D24714"/>
    <w:rsid w:val="00D24AF4"/>
    <w:rsid w:val="00D25D17"/>
    <w:rsid w:val="00D33180"/>
    <w:rsid w:val="00D35214"/>
    <w:rsid w:val="00D379AB"/>
    <w:rsid w:val="00D40760"/>
    <w:rsid w:val="00D40C2C"/>
    <w:rsid w:val="00D42886"/>
    <w:rsid w:val="00D43F0D"/>
    <w:rsid w:val="00D43F31"/>
    <w:rsid w:val="00D446CB"/>
    <w:rsid w:val="00D5311D"/>
    <w:rsid w:val="00D5525C"/>
    <w:rsid w:val="00D60EA3"/>
    <w:rsid w:val="00D61467"/>
    <w:rsid w:val="00D66F59"/>
    <w:rsid w:val="00D709C8"/>
    <w:rsid w:val="00D70B84"/>
    <w:rsid w:val="00D76576"/>
    <w:rsid w:val="00D77AD8"/>
    <w:rsid w:val="00D81FA8"/>
    <w:rsid w:val="00D836C1"/>
    <w:rsid w:val="00D842FA"/>
    <w:rsid w:val="00D86213"/>
    <w:rsid w:val="00D87376"/>
    <w:rsid w:val="00D9006B"/>
    <w:rsid w:val="00D911DE"/>
    <w:rsid w:val="00D94E2B"/>
    <w:rsid w:val="00DA0D1B"/>
    <w:rsid w:val="00DA21D7"/>
    <w:rsid w:val="00DA2D1F"/>
    <w:rsid w:val="00DA3052"/>
    <w:rsid w:val="00DA57F1"/>
    <w:rsid w:val="00DA65BF"/>
    <w:rsid w:val="00DA677C"/>
    <w:rsid w:val="00DA6D9D"/>
    <w:rsid w:val="00DA75C3"/>
    <w:rsid w:val="00DB3893"/>
    <w:rsid w:val="00DB711A"/>
    <w:rsid w:val="00DB7290"/>
    <w:rsid w:val="00DC1B63"/>
    <w:rsid w:val="00DC28A9"/>
    <w:rsid w:val="00DC47E9"/>
    <w:rsid w:val="00DC4F01"/>
    <w:rsid w:val="00DC6378"/>
    <w:rsid w:val="00DC787B"/>
    <w:rsid w:val="00DD1DEA"/>
    <w:rsid w:val="00DD235D"/>
    <w:rsid w:val="00DD44A6"/>
    <w:rsid w:val="00DD4D6C"/>
    <w:rsid w:val="00DD5632"/>
    <w:rsid w:val="00DD625B"/>
    <w:rsid w:val="00DD6E65"/>
    <w:rsid w:val="00DE10FE"/>
    <w:rsid w:val="00DE1970"/>
    <w:rsid w:val="00DE388E"/>
    <w:rsid w:val="00DE4C42"/>
    <w:rsid w:val="00DE588D"/>
    <w:rsid w:val="00DE68DD"/>
    <w:rsid w:val="00DF3E7B"/>
    <w:rsid w:val="00E0279E"/>
    <w:rsid w:val="00E028BB"/>
    <w:rsid w:val="00E043B4"/>
    <w:rsid w:val="00E150D8"/>
    <w:rsid w:val="00E15B0F"/>
    <w:rsid w:val="00E15D0F"/>
    <w:rsid w:val="00E17494"/>
    <w:rsid w:val="00E2366D"/>
    <w:rsid w:val="00E2416A"/>
    <w:rsid w:val="00E2561F"/>
    <w:rsid w:val="00E260F1"/>
    <w:rsid w:val="00E322FF"/>
    <w:rsid w:val="00E359AD"/>
    <w:rsid w:val="00E41905"/>
    <w:rsid w:val="00E42015"/>
    <w:rsid w:val="00E42E1B"/>
    <w:rsid w:val="00E437D7"/>
    <w:rsid w:val="00E44534"/>
    <w:rsid w:val="00E5350B"/>
    <w:rsid w:val="00E6033B"/>
    <w:rsid w:val="00E60E99"/>
    <w:rsid w:val="00E6113F"/>
    <w:rsid w:val="00E62611"/>
    <w:rsid w:val="00E64C71"/>
    <w:rsid w:val="00E65256"/>
    <w:rsid w:val="00E66833"/>
    <w:rsid w:val="00E71D85"/>
    <w:rsid w:val="00E75196"/>
    <w:rsid w:val="00E80490"/>
    <w:rsid w:val="00E81206"/>
    <w:rsid w:val="00E82D4D"/>
    <w:rsid w:val="00E83C70"/>
    <w:rsid w:val="00E86648"/>
    <w:rsid w:val="00E86A17"/>
    <w:rsid w:val="00E908D8"/>
    <w:rsid w:val="00E9209E"/>
    <w:rsid w:val="00E936B3"/>
    <w:rsid w:val="00EA24FA"/>
    <w:rsid w:val="00EA5EBD"/>
    <w:rsid w:val="00EB4AF4"/>
    <w:rsid w:val="00EB770D"/>
    <w:rsid w:val="00EC0E2E"/>
    <w:rsid w:val="00EC29E8"/>
    <w:rsid w:val="00EC2B3D"/>
    <w:rsid w:val="00EC56CF"/>
    <w:rsid w:val="00EE2F26"/>
    <w:rsid w:val="00EE70E9"/>
    <w:rsid w:val="00EF6B18"/>
    <w:rsid w:val="00EF7702"/>
    <w:rsid w:val="00EF77E3"/>
    <w:rsid w:val="00F00165"/>
    <w:rsid w:val="00F008D8"/>
    <w:rsid w:val="00F00EA0"/>
    <w:rsid w:val="00F01723"/>
    <w:rsid w:val="00F06FC6"/>
    <w:rsid w:val="00F07E89"/>
    <w:rsid w:val="00F10AF2"/>
    <w:rsid w:val="00F14C15"/>
    <w:rsid w:val="00F15D3C"/>
    <w:rsid w:val="00F214AD"/>
    <w:rsid w:val="00F214B7"/>
    <w:rsid w:val="00F23ABD"/>
    <w:rsid w:val="00F24234"/>
    <w:rsid w:val="00F265E6"/>
    <w:rsid w:val="00F267EF"/>
    <w:rsid w:val="00F34442"/>
    <w:rsid w:val="00F40669"/>
    <w:rsid w:val="00F40A51"/>
    <w:rsid w:val="00F42424"/>
    <w:rsid w:val="00F4278F"/>
    <w:rsid w:val="00F43AE0"/>
    <w:rsid w:val="00F463F5"/>
    <w:rsid w:val="00F4685B"/>
    <w:rsid w:val="00F46B9E"/>
    <w:rsid w:val="00F52A7E"/>
    <w:rsid w:val="00F54BD5"/>
    <w:rsid w:val="00F56FA2"/>
    <w:rsid w:val="00F602F4"/>
    <w:rsid w:val="00F60EAB"/>
    <w:rsid w:val="00F622B0"/>
    <w:rsid w:val="00F641E0"/>
    <w:rsid w:val="00F64ABC"/>
    <w:rsid w:val="00F668BF"/>
    <w:rsid w:val="00F70EA6"/>
    <w:rsid w:val="00F728CA"/>
    <w:rsid w:val="00F7356A"/>
    <w:rsid w:val="00F821BC"/>
    <w:rsid w:val="00F82612"/>
    <w:rsid w:val="00F8354E"/>
    <w:rsid w:val="00F839BC"/>
    <w:rsid w:val="00F83A25"/>
    <w:rsid w:val="00F8501C"/>
    <w:rsid w:val="00F9224D"/>
    <w:rsid w:val="00F92CCF"/>
    <w:rsid w:val="00F938DF"/>
    <w:rsid w:val="00F9504F"/>
    <w:rsid w:val="00F95F5F"/>
    <w:rsid w:val="00F961D2"/>
    <w:rsid w:val="00F961E2"/>
    <w:rsid w:val="00FA190B"/>
    <w:rsid w:val="00FA2A2B"/>
    <w:rsid w:val="00FA473E"/>
    <w:rsid w:val="00FB4549"/>
    <w:rsid w:val="00FB48DF"/>
    <w:rsid w:val="00FB577F"/>
    <w:rsid w:val="00FB5B6E"/>
    <w:rsid w:val="00FC2CE8"/>
    <w:rsid w:val="00FD0727"/>
    <w:rsid w:val="00FD0DC5"/>
    <w:rsid w:val="00FD3C28"/>
    <w:rsid w:val="00FD792C"/>
    <w:rsid w:val="00FE0565"/>
    <w:rsid w:val="00FE167D"/>
    <w:rsid w:val="00FE4535"/>
    <w:rsid w:val="00FE55F7"/>
    <w:rsid w:val="00FE5B8D"/>
    <w:rsid w:val="00FE5E16"/>
    <w:rsid w:val="00FF360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9ED"/>
    <w:pPr>
      <w:spacing w:after="240" w:line="276" w:lineRule="auto"/>
      <w:jc w:val="both"/>
    </w:pPr>
    <w:rPr>
      <w:rFonts w:ascii="Arial" w:eastAsia="Times New Roman" w:hAnsi="Arial" w:cs="Arial"/>
      <w:bCs/>
      <w:sz w:val="22"/>
      <w:szCs w:val="22"/>
    </w:rPr>
  </w:style>
  <w:style w:type="paragraph" w:styleId="Ttulo1">
    <w:name w:val="heading 1"/>
    <w:basedOn w:val="Normal"/>
    <w:next w:val="Normal"/>
    <w:link w:val="Ttulo1Char"/>
    <w:uiPriority w:val="9"/>
    <w:qFormat/>
    <w:rsid w:val="000A3EC4"/>
    <w:pPr>
      <w:keepNext/>
      <w:spacing w:before="120"/>
      <w:outlineLvl w:val="0"/>
    </w:pPr>
    <w:rPr>
      <w:b/>
      <w:bCs w:val="0"/>
      <w:kern w:val="32"/>
      <w:sz w:val="24"/>
      <w:szCs w:val="24"/>
    </w:rPr>
  </w:style>
  <w:style w:type="paragraph" w:styleId="Ttulo6">
    <w:name w:val="heading 6"/>
    <w:basedOn w:val="Normal"/>
    <w:next w:val="Normal"/>
    <w:link w:val="Ttulo6Char"/>
    <w:qFormat/>
    <w:rsid w:val="001B758F"/>
    <w:pPr>
      <w:keepNext/>
      <w:spacing w:after="0" w:line="240" w:lineRule="auto"/>
      <w:outlineLvl w:val="5"/>
    </w:pPr>
    <w:rPr>
      <w:rFonts w:ascii="Times New Roman" w:hAnsi="Times New Roman"/>
      <w:b/>
      <w:sz w:val="24"/>
      <w:szCs w:val="20"/>
      <w:lang w:val="en-US"/>
    </w:rPr>
  </w:style>
  <w:style w:type="paragraph" w:styleId="Ttulo9">
    <w:name w:val="heading 9"/>
    <w:basedOn w:val="Normal"/>
    <w:next w:val="Normal"/>
    <w:link w:val="Ttulo9Char"/>
    <w:uiPriority w:val="9"/>
    <w:semiHidden/>
    <w:unhideWhenUsed/>
    <w:qFormat/>
    <w:rsid w:val="00C23FA2"/>
    <w:pPr>
      <w:spacing w:before="240" w:after="60"/>
      <w:outlineLvl w:val="8"/>
    </w:pPr>
    <w:rPr>
      <w:rFonts w:ascii="Cambria" w:hAnsi="Cambria"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E6E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6EE5"/>
    <w:rPr>
      <w:rFonts w:ascii="Tahoma" w:hAnsi="Tahoma" w:cs="Tahoma"/>
      <w:sz w:val="16"/>
      <w:szCs w:val="16"/>
    </w:rPr>
  </w:style>
  <w:style w:type="paragraph" w:styleId="Rodap">
    <w:name w:val="footer"/>
    <w:basedOn w:val="Normal"/>
    <w:link w:val="RodapChar"/>
    <w:uiPriority w:val="99"/>
    <w:unhideWhenUsed/>
    <w:rsid w:val="005B3682"/>
    <w:pPr>
      <w:tabs>
        <w:tab w:val="center" w:pos="4419"/>
        <w:tab w:val="right" w:pos="8838"/>
      </w:tabs>
      <w:spacing w:after="0" w:line="240" w:lineRule="auto"/>
    </w:pPr>
    <w:rPr>
      <w:rFonts w:ascii="Times New Roman" w:hAnsi="Times New Roman" w:cs="Times New Roman"/>
      <w:sz w:val="20"/>
      <w:szCs w:val="20"/>
    </w:rPr>
  </w:style>
  <w:style w:type="character" w:customStyle="1" w:styleId="RodapChar">
    <w:name w:val="Rodapé Char"/>
    <w:basedOn w:val="Fontepargpadro"/>
    <w:link w:val="Rodap"/>
    <w:uiPriority w:val="99"/>
    <w:rsid w:val="005B3682"/>
    <w:rPr>
      <w:rFonts w:ascii="Times New Roman" w:eastAsia="Times New Roman" w:hAnsi="Times New Roman" w:cs="Times New Roman"/>
      <w:sz w:val="20"/>
      <w:szCs w:val="20"/>
      <w:lang w:eastAsia="pt-BR"/>
    </w:rPr>
  </w:style>
  <w:style w:type="paragraph" w:styleId="Corpodetexto">
    <w:name w:val="Body Text"/>
    <w:basedOn w:val="Normal"/>
    <w:link w:val="CorpodetextoChar"/>
    <w:semiHidden/>
    <w:rsid w:val="00C57E8C"/>
    <w:pPr>
      <w:spacing w:after="0" w:line="360" w:lineRule="auto"/>
    </w:pPr>
    <w:rPr>
      <w:sz w:val="24"/>
      <w:szCs w:val="24"/>
    </w:rPr>
  </w:style>
  <w:style w:type="character" w:customStyle="1" w:styleId="CorpodetextoChar">
    <w:name w:val="Corpo de texto Char"/>
    <w:basedOn w:val="Fontepargpadro"/>
    <w:link w:val="Corpodetexto"/>
    <w:semiHidden/>
    <w:rsid w:val="00C57E8C"/>
    <w:rPr>
      <w:rFonts w:ascii="Arial" w:eastAsia="Times New Roman" w:hAnsi="Arial" w:cs="Arial"/>
      <w:sz w:val="24"/>
      <w:szCs w:val="24"/>
      <w:lang w:eastAsia="pt-BR"/>
    </w:rPr>
  </w:style>
  <w:style w:type="paragraph" w:styleId="Textodenotaderodap">
    <w:name w:val="footnote text"/>
    <w:basedOn w:val="Normal"/>
    <w:link w:val="TextodenotaderodapChar"/>
    <w:semiHidden/>
    <w:rsid w:val="00C57E8C"/>
    <w:pPr>
      <w:spacing w:after="0" w:line="240" w:lineRule="auto"/>
    </w:pPr>
    <w:rPr>
      <w:rFonts w:ascii="Times New Roman" w:hAnsi="Times New Roman" w:cs="Times New Roman"/>
      <w:sz w:val="20"/>
      <w:szCs w:val="20"/>
    </w:rPr>
  </w:style>
  <w:style w:type="character" w:customStyle="1" w:styleId="TextodenotaderodapChar">
    <w:name w:val="Texto de nota de rodapé Char"/>
    <w:basedOn w:val="Fontepargpadro"/>
    <w:link w:val="Textodenotaderodap"/>
    <w:semiHidden/>
    <w:rsid w:val="00C57E8C"/>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C57E8C"/>
    <w:rPr>
      <w:vertAlign w:val="superscript"/>
    </w:rPr>
  </w:style>
  <w:style w:type="paragraph" w:styleId="Cabealho">
    <w:name w:val="header"/>
    <w:basedOn w:val="Normal"/>
    <w:link w:val="CabealhoChar"/>
    <w:unhideWhenUsed/>
    <w:rsid w:val="00D70B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70B84"/>
  </w:style>
  <w:style w:type="character" w:customStyle="1" w:styleId="Ttulo6Char">
    <w:name w:val="Título 6 Char"/>
    <w:basedOn w:val="Fontepargpadro"/>
    <w:link w:val="Ttulo6"/>
    <w:rsid w:val="001B758F"/>
    <w:rPr>
      <w:rFonts w:ascii="Times New Roman" w:eastAsia="Times New Roman" w:hAnsi="Times New Roman"/>
      <w:b/>
      <w:sz w:val="24"/>
      <w:lang w:val="en-US"/>
    </w:rPr>
  </w:style>
  <w:style w:type="paragraph" w:styleId="Corpodetexto2">
    <w:name w:val="Body Text 2"/>
    <w:basedOn w:val="Normal"/>
    <w:link w:val="Corpodetexto2Char"/>
    <w:uiPriority w:val="99"/>
    <w:unhideWhenUsed/>
    <w:rsid w:val="003278DC"/>
    <w:pPr>
      <w:spacing w:after="120" w:line="480" w:lineRule="auto"/>
    </w:pPr>
  </w:style>
  <w:style w:type="character" w:customStyle="1" w:styleId="Corpodetexto2Char">
    <w:name w:val="Corpo de texto 2 Char"/>
    <w:basedOn w:val="Fontepargpadro"/>
    <w:link w:val="Corpodetexto2"/>
    <w:uiPriority w:val="99"/>
    <w:rsid w:val="003278DC"/>
    <w:rPr>
      <w:sz w:val="22"/>
      <w:szCs w:val="22"/>
      <w:lang w:eastAsia="en-US"/>
    </w:rPr>
  </w:style>
  <w:style w:type="paragraph" w:styleId="Recuodecorpodetexto">
    <w:name w:val="Body Text Indent"/>
    <w:basedOn w:val="Normal"/>
    <w:link w:val="RecuodecorpodetextoChar"/>
    <w:uiPriority w:val="99"/>
    <w:unhideWhenUsed/>
    <w:rsid w:val="003278DC"/>
    <w:pPr>
      <w:spacing w:after="120"/>
      <w:ind w:left="283"/>
    </w:pPr>
  </w:style>
  <w:style w:type="character" w:customStyle="1" w:styleId="RecuodecorpodetextoChar">
    <w:name w:val="Recuo de corpo de texto Char"/>
    <w:basedOn w:val="Fontepargpadro"/>
    <w:link w:val="Recuodecorpodetexto"/>
    <w:uiPriority w:val="99"/>
    <w:rsid w:val="003278DC"/>
    <w:rPr>
      <w:sz w:val="22"/>
      <w:szCs w:val="22"/>
      <w:lang w:eastAsia="en-US"/>
    </w:rPr>
  </w:style>
  <w:style w:type="character" w:customStyle="1" w:styleId="Ttulo1Char">
    <w:name w:val="Título 1 Char"/>
    <w:basedOn w:val="Fontepargpadro"/>
    <w:link w:val="Ttulo1"/>
    <w:uiPriority w:val="9"/>
    <w:rsid w:val="000A3EC4"/>
    <w:rPr>
      <w:rFonts w:ascii="Arial" w:eastAsia="Times New Roman" w:hAnsi="Arial" w:cs="Arial"/>
      <w:b/>
      <w:bCs/>
      <w:kern w:val="32"/>
      <w:sz w:val="24"/>
      <w:szCs w:val="24"/>
      <w:lang w:eastAsia="en-US"/>
    </w:rPr>
  </w:style>
  <w:style w:type="character" w:styleId="Hyperlink">
    <w:name w:val="Hyperlink"/>
    <w:basedOn w:val="Fontepargpadro"/>
    <w:uiPriority w:val="99"/>
    <w:semiHidden/>
    <w:unhideWhenUsed/>
    <w:rsid w:val="00C9527C"/>
    <w:rPr>
      <w:color w:val="0000FF"/>
      <w:u w:val="single"/>
    </w:rPr>
  </w:style>
  <w:style w:type="character" w:styleId="Forte">
    <w:name w:val="Strong"/>
    <w:basedOn w:val="Fontepargpadro"/>
    <w:uiPriority w:val="22"/>
    <w:qFormat/>
    <w:rsid w:val="0051512D"/>
    <w:rPr>
      <w:b/>
      <w:bCs/>
    </w:rPr>
  </w:style>
  <w:style w:type="character" w:customStyle="1" w:styleId="Ttulo9Char">
    <w:name w:val="Título 9 Char"/>
    <w:basedOn w:val="Fontepargpadro"/>
    <w:link w:val="Ttulo9"/>
    <w:uiPriority w:val="9"/>
    <w:semiHidden/>
    <w:rsid w:val="00C23FA2"/>
    <w:rPr>
      <w:rFonts w:ascii="Cambria" w:eastAsia="Times New Roman" w:hAnsi="Cambria" w:cs="Times New Roman"/>
      <w:sz w:val="22"/>
      <w:szCs w:val="22"/>
      <w:lang w:eastAsia="en-US"/>
    </w:rPr>
  </w:style>
  <w:style w:type="paragraph" w:styleId="Subttulo">
    <w:name w:val="Subtitle"/>
    <w:basedOn w:val="Normal"/>
    <w:link w:val="SubttuloChar"/>
    <w:qFormat/>
    <w:rsid w:val="003C20E6"/>
    <w:pPr>
      <w:spacing w:after="0" w:line="360" w:lineRule="auto"/>
    </w:pPr>
    <w:rPr>
      <w:rFonts w:ascii="Times New Roman" w:hAnsi="Times New Roman"/>
      <w:b/>
      <w:sz w:val="24"/>
      <w:szCs w:val="20"/>
    </w:rPr>
  </w:style>
  <w:style w:type="character" w:customStyle="1" w:styleId="SubttuloChar">
    <w:name w:val="Subtítulo Char"/>
    <w:basedOn w:val="Fontepargpadro"/>
    <w:link w:val="Subttulo"/>
    <w:rsid w:val="003C20E6"/>
    <w:rPr>
      <w:rFonts w:ascii="Times New Roman" w:eastAsia="Times New Roman" w:hAnsi="Times New Roman"/>
      <w:b/>
      <w:sz w:val="24"/>
    </w:rPr>
  </w:style>
  <w:style w:type="character" w:customStyle="1" w:styleId="apple-converted-space">
    <w:name w:val="apple-converted-space"/>
    <w:basedOn w:val="Fontepargpadro"/>
    <w:rsid w:val="002F594C"/>
  </w:style>
  <w:style w:type="paragraph" w:styleId="MapadoDocumento">
    <w:name w:val="Document Map"/>
    <w:basedOn w:val="Normal"/>
    <w:link w:val="MapadoDocumentoChar"/>
    <w:uiPriority w:val="99"/>
    <w:semiHidden/>
    <w:unhideWhenUsed/>
    <w:rsid w:val="008C2BEC"/>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8C2BEC"/>
    <w:rPr>
      <w:rFonts w:ascii="Tahoma" w:hAnsi="Tahoma" w:cs="Tahoma"/>
      <w:sz w:val="16"/>
      <w:szCs w:val="16"/>
      <w:lang w:eastAsia="en-US"/>
    </w:rPr>
  </w:style>
  <w:style w:type="table" w:styleId="Tabelacomgrade">
    <w:name w:val="Table Grid"/>
    <w:basedOn w:val="Tabelanormal"/>
    <w:uiPriority w:val="59"/>
    <w:rsid w:val="00EC0E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grafodaLista">
    <w:name w:val="List Paragraph"/>
    <w:basedOn w:val="Normal"/>
    <w:link w:val="PargrafodaListaChar"/>
    <w:uiPriority w:val="34"/>
    <w:qFormat/>
    <w:rsid w:val="00711F90"/>
    <w:pPr>
      <w:suppressAutoHyphens/>
      <w:ind w:left="720"/>
      <w:contextualSpacing/>
    </w:pPr>
    <w:rPr>
      <w:rFonts w:eastAsia="Lucida Sans Unicode" w:cs="Calibri"/>
    </w:rPr>
  </w:style>
  <w:style w:type="character" w:customStyle="1" w:styleId="PargrafodaListaChar">
    <w:name w:val="Parágrafo da Lista Char"/>
    <w:link w:val="PargrafodaLista"/>
    <w:uiPriority w:val="34"/>
    <w:rsid w:val="003F3470"/>
    <w:rPr>
      <w:rFonts w:ascii="Arial" w:eastAsia="Lucida Sans Unicode" w:hAnsi="Arial" w:cs="Calibri"/>
      <w:bCs/>
      <w:sz w:val="22"/>
      <w:szCs w:val="22"/>
    </w:rPr>
  </w:style>
  <w:style w:type="paragraph" w:customStyle="1" w:styleId="WW-Corpodetexto3">
    <w:name w:val="WW-Corpo de texto 3"/>
    <w:basedOn w:val="Normal"/>
    <w:rsid w:val="003F3470"/>
    <w:pPr>
      <w:suppressAutoHyphens/>
      <w:spacing w:after="0" w:line="240" w:lineRule="auto"/>
    </w:pPr>
    <w:rPr>
      <w:rFonts w:eastAsiaTheme="minorEastAsia"/>
      <w:bCs w:val="0"/>
      <w:color w:val="FF0000"/>
      <w:sz w:val="24"/>
      <w:szCs w:val="24"/>
      <w:lang w:eastAsia="ar-SA"/>
    </w:rPr>
  </w:style>
</w:styles>
</file>

<file path=word/webSettings.xml><?xml version="1.0" encoding="utf-8"?>
<w:webSettings xmlns:r="http://schemas.openxmlformats.org/officeDocument/2006/relationships" xmlns:w="http://schemas.openxmlformats.org/wordprocessingml/2006/main">
  <w:divs>
    <w:div w:id="330262150">
      <w:bodyDiv w:val="1"/>
      <w:marLeft w:val="0"/>
      <w:marRight w:val="0"/>
      <w:marTop w:val="0"/>
      <w:marBottom w:val="0"/>
      <w:divBdr>
        <w:top w:val="none" w:sz="0" w:space="0" w:color="auto"/>
        <w:left w:val="none" w:sz="0" w:space="0" w:color="auto"/>
        <w:bottom w:val="none" w:sz="0" w:space="0" w:color="auto"/>
        <w:right w:val="none" w:sz="0" w:space="0" w:color="auto"/>
      </w:divBdr>
    </w:div>
    <w:div w:id="485359749">
      <w:bodyDiv w:val="1"/>
      <w:marLeft w:val="0"/>
      <w:marRight w:val="0"/>
      <w:marTop w:val="0"/>
      <w:marBottom w:val="0"/>
      <w:divBdr>
        <w:top w:val="none" w:sz="0" w:space="0" w:color="auto"/>
        <w:left w:val="none" w:sz="0" w:space="0" w:color="auto"/>
        <w:bottom w:val="none" w:sz="0" w:space="0" w:color="auto"/>
        <w:right w:val="none" w:sz="0" w:space="0" w:color="auto"/>
      </w:divBdr>
    </w:div>
    <w:div w:id="598679023">
      <w:bodyDiv w:val="1"/>
      <w:marLeft w:val="0"/>
      <w:marRight w:val="0"/>
      <w:marTop w:val="0"/>
      <w:marBottom w:val="0"/>
      <w:divBdr>
        <w:top w:val="none" w:sz="0" w:space="0" w:color="auto"/>
        <w:left w:val="none" w:sz="0" w:space="0" w:color="auto"/>
        <w:bottom w:val="none" w:sz="0" w:space="0" w:color="auto"/>
        <w:right w:val="none" w:sz="0" w:space="0" w:color="auto"/>
      </w:divBdr>
    </w:div>
    <w:div w:id="715617762">
      <w:bodyDiv w:val="1"/>
      <w:marLeft w:val="0"/>
      <w:marRight w:val="0"/>
      <w:marTop w:val="0"/>
      <w:marBottom w:val="0"/>
      <w:divBdr>
        <w:top w:val="none" w:sz="0" w:space="0" w:color="auto"/>
        <w:left w:val="none" w:sz="0" w:space="0" w:color="auto"/>
        <w:bottom w:val="none" w:sz="0" w:space="0" w:color="auto"/>
        <w:right w:val="none" w:sz="0" w:space="0" w:color="auto"/>
      </w:divBdr>
    </w:div>
    <w:div w:id="806239999">
      <w:bodyDiv w:val="1"/>
      <w:marLeft w:val="0"/>
      <w:marRight w:val="0"/>
      <w:marTop w:val="0"/>
      <w:marBottom w:val="0"/>
      <w:divBdr>
        <w:top w:val="none" w:sz="0" w:space="0" w:color="auto"/>
        <w:left w:val="none" w:sz="0" w:space="0" w:color="auto"/>
        <w:bottom w:val="none" w:sz="0" w:space="0" w:color="auto"/>
        <w:right w:val="none" w:sz="0" w:space="0" w:color="auto"/>
      </w:divBdr>
    </w:div>
    <w:div w:id="961303182">
      <w:bodyDiv w:val="1"/>
      <w:marLeft w:val="0"/>
      <w:marRight w:val="0"/>
      <w:marTop w:val="0"/>
      <w:marBottom w:val="0"/>
      <w:divBdr>
        <w:top w:val="none" w:sz="0" w:space="0" w:color="auto"/>
        <w:left w:val="none" w:sz="0" w:space="0" w:color="auto"/>
        <w:bottom w:val="none" w:sz="0" w:space="0" w:color="auto"/>
        <w:right w:val="none" w:sz="0" w:space="0" w:color="auto"/>
      </w:divBdr>
    </w:div>
    <w:div w:id="981236170">
      <w:bodyDiv w:val="1"/>
      <w:marLeft w:val="0"/>
      <w:marRight w:val="0"/>
      <w:marTop w:val="0"/>
      <w:marBottom w:val="0"/>
      <w:divBdr>
        <w:top w:val="none" w:sz="0" w:space="0" w:color="auto"/>
        <w:left w:val="none" w:sz="0" w:space="0" w:color="auto"/>
        <w:bottom w:val="none" w:sz="0" w:space="0" w:color="auto"/>
        <w:right w:val="none" w:sz="0" w:space="0" w:color="auto"/>
      </w:divBdr>
    </w:div>
    <w:div w:id="1133719021">
      <w:bodyDiv w:val="1"/>
      <w:marLeft w:val="0"/>
      <w:marRight w:val="0"/>
      <w:marTop w:val="0"/>
      <w:marBottom w:val="0"/>
      <w:divBdr>
        <w:top w:val="none" w:sz="0" w:space="0" w:color="auto"/>
        <w:left w:val="none" w:sz="0" w:space="0" w:color="auto"/>
        <w:bottom w:val="none" w:sz="0" w:space="0" w:color="auto"/>
        <w:right w:val="none" w:sz="0" w:space="0" w:color="auto"/>
      </w:divBdr>
    </w:div>
    <w:div w:id="1253314809">
      <w:bodyDiv w:val="1"/>
      <w:marLeft w:val="0"/>
      <w:marRight w:val="0"/>
      <w:marTop w:val="0"/>
      <w:marBottom w:val="0"/>
      <w:divBdr>
        <w:top w:val="none" w:sz="0" w:space="0" w:color="auto"/>
        <w:left w:val="none" w:sz="0" w:space="0" w:color="auto"/>
        <w:bottom w:val="none" w:sz="0" w:space="0" w:color="auto"/>
        <w:right w:val="none" w:sz="0" w:space="0" w:color="auto"/>
      </w:divBdr>
    </w:div>
    <w:div w:id="1332903636">
      <w:bodyDiv w:val="1"/>
      <w:marLeft w:val="0"/>
      <w:marRight w:val="0"/>
      <w:marTop w:val="0"/>
      <w:marBottom w:val="0"/>
      <w:divBdr>
        <w:top w:val="none" w:sz="0" w:space="0" w:color="auto"/>
        <w:left w:val="none" w:sz="0" w:space="0" w:color="auto"/>
        <w:bottom w:val="none" w:sz="0" w:space="0" w:color="auto"/>
        <w:right w:val="none" w:sz="0" w:space="0" w:color="auto"/>
      </w:divBdr>
    </w:div>
    <w:div w:id="1449929346">
      <w:bodyDiv w:val="1"/>
      <w:marLeft w:val="0"/>
      <w:marRight w:val="0"/>
      <w:marTop w:val="0"/>
      <w:marBottom w:val="0"/>
      <w:divBdr>
        <w:top w:val="none" w:sz="0" w:space="0" w:color="auto"/>
        <w:left w:val="none" w:sz="0" w:space="0" w:color="auto"/>
        <w:bottom w:val="none" w:sz="0" w:space="0" w:color="auto"/>
        <w:right w:val="none" w:sz="0" w:space="0" w:color="auto"/>
      </w:divBdr>
    </w:div>
    <w:div w:id="1553997724">
      <w:bodyDiv w:val="1"/>
      <w:marLeft w:val="0"/>
      <w:marRight w:val="0"/>
      <w:marTop w:val="0"/>
      <w:marBottom w:val="0"/>
      <w:divBdr>
        <w:top w:val="none" w:sz="0" w:space="0" w:color="auto"/>
        <w:left w:val="none" w:sz="0" w:space="0" w:color="auto"/>
        <w:bottom w:val="none" w:sz="0" w:space="0" w:color="auto"/>
        <w:right w:val="none" w:sz="0" w:space="0" w:color="auto"/>
      </w:divBdr>
    </w:div>
    <w:div w:id="1710884029">
      <w:bodyDiv w:val="1"/>
      <w:marLeft w:val="0"/>
      <w:marRight w:val="0"/>
      <w:marTop w:val="0"/>
      <w:marBottom w:val="0"/>
      <w:divBdr>
        <w:top w:val="none" w:sz="0" w:space="0" w:color="auto"/>
        <w:left w:val="none" w:sz="0" w:space="0" w:color="auto"/>
        <w:bottom w:val="none" w:sz="0" w:space="0" w:color="auto"/>
        <w:right w:val="none" w:sz="0" w:space="0" w:color="auto"/>
      </w:divBdr>
    </w:div>
    <w:div w:id="191843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3E67B-4938-4372-9BCF-68D2CD381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1599</Words>
  <Characters>8636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gsubadm</dc:creator>
  <cp:lastModifiedBy>jonas.lisboa</cp:lastModifiedBy>
  <cp:revision>4</cp:revision>
  <cp:lastPrinted>2019-04-17T17:47:00Z</cp:lastPrinted>
  <dcterms:created xsi:type="dcterms:W3CDTF">2019-04-17T19:40:00Z</dcterms:created>
  <dcterms:modified xsi:type="dcterms:W3CDTF">2019-04-17T19:57:00Z</dcterms:modified>
</cp:coreProperties>
</file>