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2920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CONTRATO DE ABERTURA DE CREDITO FIXO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FUNSAF</w:t>
      </w:r>
      <w:r w:rsidRPr="00833E7B">
        <w:rPr>
          <w:rFonts w:ascii="Arial" w:hAnsi="Arial" w:cs="Arial"/>
          <w:color w:val="000000"/>
        </w:rPr>
        <w:t xml:space="preserve"> /N</w:t>
      </w:r>
      <w:r>
        <w:rPr>
          <w:rFonts w:ascii="Arial" w:hAnsi="Arial" w:cs="Arial"/>
          <w:color w:val="000000"/>
        </w:rPr>
        <w:t>º</w:t>
      </w:r>
      <w:r w:rsidRPr="00833E7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.................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º</w:t>
      </w:r>
      <w:r w:rsidRPr="00833E7B">
        <w:rPr>
          <w:rFonts w:ascii="Arial" w:hAnsi="Arial" w:cs="Arial"/>
          <w:color w:val="000000"/>
        </w:rPr>
        <w:t xml:space="preserve"> SPI </w:t>
      </w:r>
      <w:r>
        <w:rPr>
          <w:rFonts w:ascii="Arial" w:hAnsi="Arial" w:cs="Arial"/>
          <w:color w:val="000000"/>
        </w:rPr>
        <w:t>............................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26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VENCIMENTO FINAL ...</w:t>
      </w:r>
      <w:r w:rsidRPr="00833E7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.</w:t>
      </w:r>
      <w:r w:rsidRPr="00833E7B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......</w:t>
      </w:r>
      <w:r w:rsidRPr="00833E7B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</w:t>
      </w:r>
      <w:r w:rsidRPr="00833E7B">
        <w:rPr>
          <w:rFonts w:ascii="Arial" w:hAnsi="Arial" w:cs="Arial"/>
          <w:color w:val="000000"/>
        </w:rPr>
        <w:t>VALOR:</w:t>
      </w:r>
      <w:r>
        <w:rPr>
          <w:rFonts w:ascii="Arial" w:hAnsi="Arial" w:cs="Arial"/>
          <w:color w:val="000000"/>
        </w:rPr>
        <w:t xml:space="preserve"> </w:t>
      </w:r>
      <w:r w:rsidRPr="00833E7B">
        <w:rPr>
          <w:rFonts w:ascii="Arial" w:hAnsi="Arial" w:cs="Arial"/>
          <w:color w:val="000000"/>
        </w:rPr>
        <w:t xml:space="preserve">R$ </w:t>
      </w:r>
      <w:r>
        <w:rPr>
          <w:rFonts w:ascii="Arial" w:hAnsi="Arial" w:cs="Arial"/>
          <w:color w:val="000000"/>
        </w:rPr>
        <w:t>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CREDOR: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ESTADO DO ESPÍRITO SANTO, por intermédio da SECRETARIA DE ESTADO DE AGRICULTURA, ABASTECIMENTO, AQUICULTURA E PESCA,</w:t>
      </w:r>
      <w:r w:rsidRPr="0006193C">
        <w:rPr>
          <w:rFonts w:ascii="Arial" w:hAnsi="Arial" w:cs="Arial"/>
          <w:caps w:val="0"/>
          <w:color w:val="000000"/>
        </w:rPr>
        <w:t xml:space="preserve"> doravante </w:t>
      </w:r>
      <w:r w:rsidRPr="00E44295">
        <w:rPr>
          <w:rFonts w:ascii="Arial" w:hAnsi="Arial" w:cs="Arial"/>
          <w:caps w:val="0"/>
          <w:color w:val="000000"/>
        </w:rPr>
        <w:t xml:space="preserve">denominado </w:t>
      </w:r>
      <w:r w:rsidRPr="00E44295">
        <w:rPr>
          <w:rFonts w:ascii="Arial" w:hAnsi="Arial" w:cs="Arial"/>
          <w:caps w:val="0"/>
        </w:rPr>
        <w:t>CREDOR,</w:t>
      </w:r>
      <w:r w:rsidRPr="0006193C">
        <w:rPr>
          <w:rFonts w:ascii="Arial" w:hAnsi="Arial" w:cs="Arial"/>
          <w:caps w:val="0"/>
          <w:color w:val="000000"/>
        </w:rPr>
        <w:t xml:space="preserve"> representado neste ato pelo BANCO DE DESENVOLVIMENTO DO ESPÍRITO SANTO S.A., sociedade anônima de economia mista, com  sede  e  foro  na  Av. Princesa Isabel,  54,  Centro, Cep 29.010-906, Vitória</w:t>
      </w:r>
      <w:r>
        <w:rPr>
          <w:rFonts w:ascii="Arial" w:hAnsi="Arial" w:cs="Arial"/>
          <w:caps w:val="0"/>
          <w:color w:val="000000"/>
        </w:rPr>
        <w:t>-</w:t>
      </w:r>
      <w:r w:rsidRPr="0006193C">
        <w:rPr>
          <w:rFonts w:ascii="Arial" w:hAnsi="Arial" w:cs="Arial"/>
          <w:caps w:val="0"/>
          <w:color w:val="000000"/>
        </w:rPr>
        <w:t>ES,  inscrito  no  CNPJ  sob  nº 28.145.829/0001-00,  doravante  denominado  GESTOR,  na  qualidade  de  MANDATÁRIO  na gestão operacional do Fundo Social de Apoio à Agricultura Familiar do Estado do Espírito Santo  -  FUNSAF, instituído pela Lei nº 10.297/2014,</w:t>
      </w:r>
      <w:r>
        <w:rPr>
          <w:rFonts w:ascii="Arial" w:hAnsi="Arial" w:cs="Arial"/>
          <w:caps w:val="0"/>
          <w:color w:val="000000"/>
        </w:rPr>
        <w:t xml:space="preserve"> </w:t>
      </w:r>
      <w:r w:rsidRPr="0006193C">
        <w:rPr>
          <w:rFonts w:ascii="Arial" w:hAnsi="Arial" w:cs="Arial"/>
          <w:caps w:val="0"/>
          <w:color w:val="000000"/>
        </w:rPr>
        <w:t>através  dos  s</w:t>
      </w:r>
      <w:r>
        <w:rPr>
          <w:rFonts w:ascii="Arial" w:hAnsi="Arial" w:cs="Arial"/>
          <w:caps w:val="0"/>
          <w:color w:val="000000"/>
        </w:rPr>
        <w:t>e</w:t>
      </w:r>
      <w:r w:rsidRPr="0006193C">
        <w:rPr>
          <w:rFonts w:ascii="Arial" w:hAnsi="Arial" w:cs="Arial"/>
          <w:caps w:val="0"/>
          <w:color w:val="000000"/>
        </w:rPr>
        <w:t>us  representantes  no  final  signatários,  doravante denominado FUNDO.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BENEFICIÁRIO(S):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>......................................................................, CNPJ ................................., estabelecida em ......................., ..........., .........../ES, CEP: .................. doravante simplesmente denominado(s) BENEFICIÁRIO(S)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>As partes acima nomeadas e qualificadas resolvem firmar o presente Contrato  de  Abertura  de  Crédito com as seguintes cláusulas e condições: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PRIMEIRA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ORIGEM DO CRÉDITO: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O crédito objeto deste instrumento é concedido com o repasse do FUNSAF, composto por recursos do BNDES </w:t>
      </w:r>
      <w:r w:rsidRPr="0006193C">
        <w:rPr>
          <w:rFonts w:ascii="Arial" w:hAnsi="Arial" w:cs="Arial"/>
          <w:caps w:val="0"/>
        </w:rPr>
        <w:t>e do Estado do Espírito Santo</w:t>
      </w:r>
      <w:r w:rsidRPr="0006193C">
        <w:rPr>
          <w:rFonts w:ascii="Arial" w:hAnsi="Arial" w:cs="Arial"/>
          <w:caps w:val="0"/>
          <w:color w:val="000000"/>
        </w:rPr>
        <w:t>,</w:t>
      </w:r>
      <w:r>
        <w:rPr>
          <w:rFonts w:ascii="Arial" w:hAnsi="Arial" w:cs="Arial"/>
          <w:caps w:val="0"/>
          <w:color w:val="000000"/>
        </w:rPr>
        <w:t xml:space="preserve"> por intermédio da SEAG – Secretaria de Estado de Agricultura, Abastecimento, Aquicultura e Pesca,</w:t>
      </w:r>
      <w:r w:rsidRPr="0006193C">
        <w:rPr>
          <w:rFonts w:ascii="Arial" w:hAnsi="Arial" w:cs="Arial"/>
          <w:caps w:val="0"/>
          <w:color w:val="000000"/>
        </w:rPr>
        <w:t xml:space="preserve"> destinad</w:t>
      </w:r>
      <w:r>
        <w:rPr>
          <w:rFonts w:ascii="Arial" w:hAnsi="Arial" w:cs="Arial"/>
          <w:caps w:val="0"/>
          <w:color w:val="000000"/>
        </w:rPr>
        <w:t>o</w:t>
      </w:r>
      <w:r w:rsidRPr="0006193C">
        <w:rPr>
          <w:rFonts w:ascii="Arial" w:hAnsi="Arial" w:cs="Arial"/>
          <w:caps w:val="0"/>
          <w:color w:val="000000"/>
        </w:rPr>
        <w:t xml:space="preserve"> ao apoio a projetos da agricultura familiar, na organização dos processos de produção, na agroindustrialização, no beneficiamento, na comercialização, na gestão dos empreendimentos, na qualificação da prestação de serviços de assistência técnica e extensão rural (ATER) e no desenvolvimento de pesquisas agropecuárias voltadas para agricultura familiar, ficando a liberação  dos  recursos  deste</w:t>
      </w:r>
      <w:r w:rsidRPr="00833E7B">
        <w:rPr>
          <w:rFonts w:ascii="Arial" w:hAnsi="Arial" w:cs="Arial"/>
          <w:color w:val="000000"/>
        </w:rPr>
        <w:t xml:space="preserve">  </w:t>
      </w:r>
      <w:r w:rsidRPr="0006193C">
        <w:rPr>
          <w:rFonts w:ascii="Arial" w:hAnsi="Arial" w:cs="Arial"/>
          <w:caps w:val="0"/>
          <w:color w:val="000000"/>
        </w:rPr>
        <w:t>instrumento condicionada à disponibilidade de saldo na conta do FUNDO.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</w:rPr>
      </w:pP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</w:rPr>
      </w:pP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lastRenderedPageBreak/>
        <w:t>CLÁUSULA SEGUNDA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PLANO DE APLICAÇÃO DO CRÉDITO:</w:t>
      </w:r>
    </w:p>
    <w:p w:rsidR="00A23B0F" w:rsidRPr="000213E9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4F81BD" w:themeColor="accent1"/>
        </w:rPr>
      </w:pPr>
      <w:r w:rsidRPr="0006193C">
        <w:rPr>
          <w:rFonts w:ascii="Arial" w:hAnsi="Arial" w:cs="Arial"/>
          <w:caps w:val="0"/>
          <w:color w:val="000000"/>
        </w:rPr>
        <w:t>Os recursos decorrentes</w:t>
      </w:r>
      <w:r>
        <w:rPr>
          <w:rFonts w:ascii="Arial" w:hAnsi="Arial" w:cs="Arial"/>
          <w:caps w:val="0"/>
          <w:color w:val="000000"/>
        </w:rPr>
        <w:t xml:space="preserve"> deste contrato</w:t>
      </w:r>
      <w:r w:rsidRPr="0006193C">
        <w:rPr>
          <w:rFonts w:ascii="Arial" w:hAnsi="Arial" w:cs="Arial"/>
          <w:caps w:val="0"/>
          <w:color w:val="000000"/>
        </w:rPr>
        <w:t xml:space="preserve"> deverão ser</w:t>
      </w:r>
      <w:proofErr w:type="gramStart"/>
      <w:r w:rsidRPr="0006193C">
        <w:rPr>
          <w:rFonts w:ascii="Arial" w:hAnsi="Arial" w:cs="Arial"/>
          <w:caps w:val="0"/>
          <w:color w:val="000000"/>
        </w:rPr>
        <w:t xml:space="preserve">  </w:t>
      </w:r>
      <w:proofErr w:type="gramEnd"/>
      <w:r w:rsidRPr="0006193C">
        <w:rPr>
          <w:rFonts w:ascii="Arial" w:hAnsi="Arial" w:cs="Arial"/>
          <w:caps w:val="0"/>
          <w:color w:val="000000"/>
        </w:rPr>
        <w:t>utilizados  exclusivamente  na  realização  dos  investimentos relaciona</w:t>
      </w:r>
      <w:r w:rsidRPr="00ED67E0">
        <w:rPr>
          <w:rFonts w:ascii="Arial" w:hAnsi="Arial" w:cs="Arial"/>
          <w:caps w:val="0"/>
          <w:color w:val="000000"/>
        </w:rPr>
        <w:t>d</w:t>
      </w:r>
      <w:r w:rsidRPr="0006193C">
        <w:rPr>
          <w:rFonts w:ascii="Arial" w:hAnsi="Arial" w:cs="Arial"/>
          <w:caps w:val="0"/>
          <w:color w:val="000000"/>
        </w:rPr>
        <w:t>os no resumo do projeto descrito</w:t>
      </w:r>
      <w:r>
        <w:rPr>
          <w:rFonts w:ascii="Arial" w:hAnsi="Arial" w:cs="Arial"/>
          <w:caps w:val="0"/>
          <w:color w:val="000000"/>
        </w:rPr>
        <w:t xml:space="preserve"> no</w:t>
      </w:r>
      <w:r w:rsidRPr="0006193C">
        <w:rPr>
          <w:rFonts w:ascii="Arial" w:hAnsi="Arial" w:cs="Arial"/>
          <w:caps w:val="0"/>
          <w:color w:val="000000"/>
        </w:rPr>
        <w:t xml:space="preserve"> </w:t>
      </w:r>
      <w:r w:rsidRPr="003F3BA4">
        <w:rPr>
          <w:rFonts w:ascii="Arial" w:hAnsi="Arial" w:cs="Arial"/>
          <w:caps w:val="0"/>
          <w:color w:val="000000"/>
        </w:rPr>
        <w:t>Plano de Trabalho enviado a SEAG</w:t>
      </w:r>
      <w:r w:rsidR="00E11EB6">
        <w:rPr>
          <w:rFonts w:ascii="Arial" w:hAnsi="Arial" w:cs="Arial"/>
          <w:caps w:val="0"/>
          <w:color w:val="000000"/>
        </w:rPr>
        <w:t xml:space="preserve">, </w:t>
      </w:r>
      <w:r w:rsidR="00E11EB6" w:rsidRPr="00CD17E1">
        <w:rPr>
          <w:rFonts w:ascii="Arial" w:hAnsi="Arial" w:cs="Arial"/>
          <w:caps w:val="0"/>
        </w:rPr>
        <w:t>cujo prazo de execução é de..................</w:t>
      </w:r>
      <w:r w:rsidRPr="00CD17E1">
        <w:rPr>
          <w:rFonts w:ascii="Arial" w:hAnsi="Arial" w:cs="Arial"/>
          <w:caps w:val="0"/>
        </w:rPr>
        <w:t>.</w:t>
      </w:r>
      <w:r w:rsidR="000213E9" w:rsidRPr="00CD17E1">
        <w:rPr>
          <w:rFonts w:ascii="Arial" w:hAnsi="Arial" w:cs="Arial"/>
          <w:caps w:val="0"/>
        </w:rPr>
        <w:t xml:space="preserve"> , </w:t>
      </w:r>
      <w:bookmarkStart w:id="0" w:name="_GoBack"/>
      <w:bookmarkEnd w:id="0"/>
      <w:r w:rsidR="000213E9" w:rsidRPr="00CD17E1">
        <w:rPr>
          <w:rFonts w:ascii="Arial" w:hAnsi="Arial" w:cs="Arial"/>
          <w:caps w:val="0"/>
        </w:rPr>
        <w:t>contado da assinatura deste instrumento.</w:t>
      </w:r>
    </w:p>
    <w:p w:rsidR="00A23B0F" w:rsidRPr="0006193C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TERCEIRA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VALOR DO CRÉDITO: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06193C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CREDOR</w:t>
      </w:r>
      <w:r w:rsidRPr="0006193C">
        <w:rPr>
          <w:rFonts w:ascii="Arial" w:hAnsi="Arial" w:cs="Arial"/>
          <w:caps w:val="0"/>
          <w:color w:val="000000"/>
        </w:rPr>
        <w:t xml:space="preserve"> defere ao(s) BENEFICIÁRIO(S) por este contrato um financiamento no valor de </w:t>
      </w:r>
      <w:r w:rsidRPr="00372CE3">
        <w:rPr>
          <w:rFonts w:ascii="Arial" w:hAnsi="Arial" w:cs="Arial"/>
          <w:caps w:val="0"/>
          <w:color w:val="000000"/>
        </w:rPr>
        <w:t>R$ ................... (.......................................................).</w:t>
      </w:r>
    </w:p>
    <w:p w:rsidR="00A23B0F" w:rsidRPr="00FB339A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FB339A">
        <w:rPr>
          <w:rFonts w:ascii="Arial" w:hAnsi="Arial" w:cs="Arial"/>
          <w:b/>
          <w:caps w:val="0"/>
          <w:color w:val="000000"/>
        </w:rPr>
        <w:t>PARÁGRAFO ÚNICO</w:t>
      </w:r>
      <w:r w:rsidRPr="00FB339A">
        <w:rPr>
          <w:rFonts w:ascii="Arial" w:hAnsi="Arial" w:cs="Arial"/>
          <w:caps w:val="0"/>
          <w:color w:val="000000"/>
        </w:rPr>
        <w:t>: O(S) BENEFICIÁRIO(S) obriga(m)-se a aplicar a contrapartida correspondete a R$ ................... (.......................................................)conforme previsão no projeto descrito no Plano de Trabalho enviado a SEAG.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372CE3">
        <w:rPr>
          <w:rFonts w:ascii="Arial" w:hAnsi="Arial" w:cs="Arial"/>
          <w:b/>
          <w:bCs/>
          <w:color w:val="000000"/>
        </w:rPr>
        <w:t>CLÁUSULA QUARTA</w:t>
      </w:r>
      <w:r w:rsidRPr="00372CE3">
        <w:rPr>
          <w:rFonts w:ascii="Arial" w:hAnsi="Arial" w:cs="Arial"/>
          <w:color w:val="000000"/>
        </w:rPr>
        <w:t xml:space="preserve"> - </w:t>
      </w:r>
      <w:r w:rsidRPr="00372CE3">
        <w:rPr>
          <w:rFonts w:ascii="Arial" w:hAnsi="Arial" w:cs="Arial"/>
          <w:b/>
          <w:bCs/>
          <w:color w:val="000000"/>
        </w:rPr>
        <w:t>CONDIÇÕES PARA LIBERAÇÃO DO CRÉDITO: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5FCB">
        <w:rPr>
          <w:rFonts w:ascii="Arial" w:hAnsi="Arial" w:cs="Arial"/>
        </w:rPr>
        <w:t>Os recursos destinados à</w:t>
      </w:r>
      <w:r w:rsidRPr="00BB5FCB">
        <w:rPr>
          <w:rFonts w:ascii="Arial" w:hAnsi="Arial" w:cs="Arial"/>
          <w:caps w:val="0"/>
        </w:rPr>
        <w:t xml:space="preserve"> aquisição de máquinas e equipamentos serão liberados em parcela única, de acordo com o Plano de Aplicação que compõe o Anexo I deste Contrato, diretamente para o fornecedor, via ordem de pagamento ou transferência para </w:t>
      </w:r>
      <w:r w:rsidR="00AF0C50" w:rsidRPr="00BB5FCB">
        <w:rPr>
          <w:rFonts w:ascii="Arial" w:hAnsi="Arial" w:cs="Arial"/>
          <w:caps w:val="0"/>
        </w:rPr>
        <w:t xml:space="preserve">conta corrente </w:t>
      </w:r>
      <w:r w:rsidRPr="00BB5FCB">
        <w:rPr>
          <w:rFonts w:ascii="Arial" w:hAnsi="Arial" w:cs="Arial"/>
          <w:caps w:val="0"/>
        </w:rPr>
        <w:t>exclusiva,</w:t>
      </w:r>
      <w:r w:rsidRPr="00BB5FCB">
        <w:rPr>
          <w:rFonts w:ascii="Arial" w:hAnsi="Arial" w:cs="Arial"/>
          <w:caps w:val="0"/>
          <w:color w:val="000000"/>
        </w:rPr>
        <w:t xml:space="preserve"> mediante a apresentação de Nota Fiscal, em nome do(s) BENEFICIÁRIO(S).</w:t>
      </w:r>
    </w:p>
    <w:p w:rsidR="00BB5FCB" w:rsidRPr="00BB5FCB" w:rsidRDefault="00BB5FCB" w:rsidP="00BB5FC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B5FCB">
        <w:rPr>
          <w:rFonts w:ascii="Arial" w:hAnsi="Arial" w:cs="Arial"/>
          <w:caps w:val="0"/>
          <w:color w:val="000000"/>
        </w:rPr>
        <w:t xml:space="preserve">No caso de execução de obras civis e demais serviços de engenharia, a </w:t>
      </w:r>
      <w:r w:rsidR="00AF0C50" w:rsidRPr="00BB5FCB">
        <w:rPr>
          <w:rFonts w:ascii="Arial" w:hAnsi="Arial" w:cs="Arial"/>
          <w:caps w:val="0"/>
          <w:color w:val="000000"/>
        </w:rPr>
        <w:t xml:space="preserve">liberação das </w:t>
      </w:r>
      <w:r w:rsidRPr="00BB5FCB">
        <w:rPr>
          <w:rFonts w:ascii="Arial" w:hAnsi="Arial" w:cs="Arial"/>
          <w:caps w:val="0"/>
          <w:color w:val="000000"/>
        </w:rPr>
        <w:t>parcela</w:t>
      </w:r>
      <w:r>
        <w:rPr>
          <w:rFonts w:ascii="Arial" w:hAnsi="Arial" w:cs="Arial"/>
          <w:caps w:val="0"/>
          <w:color w:val="000000"/>
        </w:rPr>
        <w:t>s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  <w:color w:val="000000"/>
        </w:rPr>
        <w:t>será feita em favor do(s) BENEFICIÁRIO(S)</w:t>
      </w:r>
      <w:r w:rsidRPr="00BB5FCB">
        <w:rPr>
          <w:rFonts w:ascii="Arial" w:hAnsi="Arial" w:cs="Arial"/>
          <w:color w:val="000000"/>
        </w:rPr>
        <w:t xml:space="preserve">, </w:t>
      </w:r>
      <w:r w:rsidRPr="00BB5FCB">
        <w:rPr>
          <w:rFonts w:ascii="Arial" w:hAnsi="Arial" w:cs="Arial"/>
          <w:caps w:val="0"/>
          <w:color w:val="000000"/>
        </w:rPr>
        <w:t xml:space="preserve">obedecidas as seguintes condições: </w:t>
      </w:r>
    </w:p>
    <w:p w:rsidR="00BB5FCB" w:rsidRPr="00BB5FCB" w:rsidRDefault="00BB5FCB" w:rsidP="00BB5FCB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B5FCB">
        <w:rPr>
          <w:rFonts w:ascii="Arial" w:hAnsi="Arial" w:cs="Arial"/>
          <w:color w:val="000000"/>
          <w:sz w:val="22"/>
          <w:szCs w:val="22"/>
        </w:rPr>
        <w:t xml:space="preserve">para a liberação da 1ª, deverá ser apresentado o projeto e, se for o caso, com a respectiva ART - Anotação de Responsabilidade Técnica, da comprovação de regularidade fundiária, da licença ambiental correspondente </w:t>
      </w:r>
      <w:r w:rsidRPr="00BB5FCB">
        <w:rPr>
          <w:rFonts w:ascii="Arial" w:eastAsia="Calibri" w:hAnsi="Arial" w:cs="Arial"/>
          <w:sz w:val="22"/>
          <w:szCs w:val="22"/>
        </w:rPr>
        <w:t>(Licença de Instalação ou Dispensa de Licenciamento) e dos outros documentos autorizativos (outorga, registro, entre outros)</w:t>
      </w:r>
      <w:r w:rsidRPr="00BB5FC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B5FCB" w:rsidRPr="00BB5FCB" w:rsidRDefault="00BB5FCB" w:rsidP="00BB5FCB">
      <w:pPr>
        <w:pStyle w:val="PargrafodaLista"/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BB5FCB" w:rsidRPr="00BB5FCB" w:rsidRDefault="00BB5FCB" w:rsidP="00BB5FCB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B5FCB">
        <w:rPr>
          <w:rFonts w:ascii="Arial" w:hAnsi="Arial" w:cs="Arial"/>
          <w:color w:val="000000"/>
          <w:sz w:val="22"/>
          <w:szCs w:val="22"/>
        </w:rPr>
        <w:t>a liberação das parcelas subsequentes ficarão condicionadas à apresentação e aprovação da prestação de contas referente à parcela imediatamente anterior.</w:t>
      </w:r>
      <w:r w:rsidRPr="00BB5FCB">
        <w:rPr>
          <w:rFonts w:ascii="Arial" w:eastAsia="Calibri" w:hAnsi="Arial" w:cs="Arial"/>
          <w:sz w:val="22"/>
          <w:szCs w:val="22"/>
        </w:rPr>
        <w:t xml:space="preserve"> </w:t>
      </w:r>
    </w:p>
    <w:p w:rsidR="00BB5FCB" w:rsidRPr="00BB5FCB" w:rsidRDefault="00BB5FCB" w:rsidP="00BB5FCB">
      <w:pPr>
        <w:pStyle w:val="PargrafodaLista"/>
        <w:jc w:val="both"/>
        <w:rPr>
          <w:rFonts w:ascii="Arial" w:eastAsia="Calibri" w:hAnsi="Arial" w:cs="Arial"/>
          <w:sz w:val="22"/>
          <w:szCs w:val="22"/>
        </w:rPr>
      </w:pPr>
    </w:p>
    <w:p w:rsidR="00BB5FCB" w:rsidRPr="00BB5FCB" w:rsidRDefault="00BB5FCB" w:rsidP="00BB5FCB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B5FCB">
        <w:rPr>
          <w:rFonts w:ascii="Arial" w:eastAsia="Calibri" w:hAnsi="Arial" w:cs="Arial"/>
          <w:color w:val="000000"/>
          <w:sz w:val="22"/>
          <w:szCs w:val="22"/>
        </w:rPr>
        <w:t>para projetos de obras civis, deverá ser apresentada à SEAG a Licença de Operação da atividade compreendida no projeto selecionado, oficialmente expedida e publicada pelo órgão ambiental competente, no prazo máximo de 180 (cento e oitenta) dias, contados a partir da conclusão da obra.</w:t>
      </w:r>
    </w:p>
    <w:p w:rsidR="00BB5FCB" w:rsidRPr="00BB5FCB" w:rsidRDefault="00BB5FCB" w:rsidP="00BB5FCB">
      <w:pPr>
        <w:pStyle w:val="PargrafodaLista"/>
        <w:jc w:val="both"/>
        <w:rPr>
          <w:rFonts w:ascii="Arial" w:eastAsia="Calibri" w:hAnsi="Arial" w:cs="Arial"/>
          <w:sz w:val="22"/>
          <w:szCs w:val="22"/>
        </w:rPr>
      </w:pPr>
    </w:p>
    <w:p w:rsidR="00BB5FCB" w:rsidRPr="00BB5FCB" w:rsidRDefault="00BB5FCB" w:rsidP="00BB5FCB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BB5FCB">
        <w:rPr>
          <w:rFonts w:ascii="Arial" w:eastAsia="Calibri" w:hAnsi="Arial" w:cs="Arial"/>
          <w:sz w:val="22"/>
          <w:szCs w:val="22"/>
        </w:rPr>
        <w:t xml:space="preserve">durante toda a execução do projeto, o empreendimento deve manter a regularidade junto aos órgãos competentes </w:t>
      </w:r>
      <w:r w:rsidRPr="00BB5FCB">
        <w:rPr>
          <w:rFonts w:ascii="Arial" w:eastAsia="Calibri" w:hAnsi="Arial" w:cs="Arial"/>
          <w:color w:val="000000"/>
          <w:sz w:val="22"/>
          <w:szCs w:val="22"/>
        </w:rPr>
        <w:t>conforme o disposto no item 09 do Edital.</w:t>
      </w:r>
    </w:p>
    <w:p w:rsidR="00BB5FCB" w:rsidRPr="00BB5FCB" w:rsidRDefault="00BB5FCB" w:rsidP="00BB5FC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BB5FCB">
        <w:rPr>
          <w:rFonts w:ascii="Arial" w:hAnsi="Arial" w:cs="Arial"/>
          <w:b/>
          <w:bCs/>
          <w:color w:val="000000"/>
        </w:rPr>
        <w:t>Paragrafo Primeiro: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  <w:color w:val="000000"/>
        </w:rPr>
        <w:t xml:space="preserve">As Notas Fiscais e/ou Recibos deverão ter o carimbo de atesto </w:t>
      </w:r>
      <w:r w:rsidRPr="00BB5FCB">
        <w:rPr>
          <w:rFonts w:ascii="Arial" w:hAnsi="Arial" w:cs="Arial"/>
          <w:caps w:val="0"/>
          <w:color w:val="000000"/>
        </w:rPr>
        <w:lastRenderedPageBreak/>
        <w:t xml:space="preserve">do BENEFICIÁRIO, juntamente com um representante indicado pelo INCAPER, na qualidade de responsável pela fiscalização </w:t>
      </w:r>
      <w:r w:rsidRPr="00BB5FCB">
        <w:rPr>
          <w:rFonts w:ascii="Arial" w:hAnsi="Arial" w:cs="Arial"/>
          <w:i/>
          <w:caps w:val="0"/>
          <w:color w:val="000000"/>
        </w:rPr>
        <w:t>in loco</w:t>
      </w:r>
      <w:r w:rsidRPr="00BB5FCB">
        <w:rPr>
          <w:rFonts w:ascii="Arial" w:hAnsi="Arial" w:cs="Arial"/>
          <w:caps w:val="0"/>
          <w:color w:val="000000"/>
        </w:rPr>
        <w:t xml:space="preserve"> da execução deste contrato e o número deste contrato.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5FCB">
        <w:rPr>
          <w:rFonts w:ascii="Arial" w:hAnsi="Arial" w:cs="Arial"/>
          <w:b/>
          <w:color w:val="000000"/>
        </w:rPr>
        <w:t>Parágrafo Segundo: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  <w:color w:val="000000"/>
        </w:rPr>
        <w:t xml:space="preserve">o comitê gestor poderá solicitar informações ou documentos complementares </w:t>
      </w:r>
      <w:r w:rsidRPr="00BB5FCB">
        <w:rPr>
          <w:rFonts w:ascii="Arial" w:hAnsi="Arial" w:cs="Arial"/>
          <w:caps w:val="0"/>
        </w:rPr>
        <w:t>para a autorização da liberação de recursos.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BB5FCB">
        <w:rPr>
          <w:rFonts w:ascii="Arial" w:hAnsi="Arial" w:cs="Arial"/>
          <w:b/>
          <w:bCs/>
          <w:color w:val="000000"/>
        </w:rPr>
        <w:t>Parágrafo Terceiro</w:t>
      </w:r>
      <w:r w:rsidRPr="00BB5FCB">
        <w:rPr>
          <w:rFonts w:ascii="Arial" w:hAnsi="Arial" w:cs="Arial"/>
          <w:b/>
          <w:bCs/>
          <w:caps w:val="0"/>
          <w:color w:val="000000"/>
        </w:rPr>
        <w:t xml:space="preserve">: </w:t>
      </w:r>
      <w:r w:rsidRPr="00BB5FCB">
        <w:rPr>
          <w:rFonts w:ascii="Arial" w:hAnsi="Arial" w:cs="Arial"/>
          <w:caps w:val="0"/>
          <w:color w:val="000000"/>
        </w:rPr>
        <w:t>os recursos disponibilizados são expressos em valores brutos, estando sujeitos à tributação conforme legislação em vigor, devendo deles ser deduzidos, por ocasião de pagamentos, todos os impostos e tributos previstos na legislação vigente e pertinente à matéria;</w:t>
      </w:r>
    </w:p>
    <w:p w:rsidR="00BB5FCB" w:rsidRPr="00BB5FCB" w:rsidRDefault="00BB5FCB" w:rsidP="00BB5FC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BB5FCB">
        <w:rPr>
          <w:rFonts w:ascii="Arial" w:hAnsi="Arial" w:cs="Arial"/>
          <w:b/>
          <w:color w:val="000000"/>
        </w:rPr>
        <w:t>Parágrafo Quarto:</w:t>
      </w:r>
      <w:r w:rsidRPr="00BB5FCB">
        <w:rPr>
          <w:rFonts w:ascii="Arial" w:hAnsi="Arial" w:cs="Arial"/>
          <w:color w:val="000000"/>
        </w:rPr>
        <w:t xml:space="preserve"> </w:t>
      </w:r>
      <w:r w:rsidRPr="00BB5FCB">
        <w:rPr>
          <w:rFonts w:ascii="Arial" w:hAnsi="Arial" w:cs="Arial"/>
          <w:caps w:val="0"/>
        </w:rPr>
        <w:t>os valores a serem liberados serão em função do menor orçamento obtido, não podendo exceder àquele apresentado no</w:t>
      </w:r>
      <w:r w:rsidR="00AF0C50">
        <w:rPr>
          <w:rFonts w:ascii="Arial" w:hAnsi="Arial" w:cs="Arial"/>
          <w:caps w:val="0"/>
        </w:rPr>
        <w:t xml:space="preserve"> ato da inscrição da proposta. T</w:t>
      </w:r>
      <w:r w:rsidRPr="00BB5FCB">
        <w:rPr>
          <w:rFonts w:ascii="Arial" w:hAnsi="Arial" w:cs="Arial"/>
          <w:caps w:val="0"/>
        </w:rPr>
        <w:t xml:space="preserve">ratando-se de obras civis, o valor a ser pago será limitado ao valor previsto no anteprojeto apresentado na fase de habilitação jurídica, conforme subitem 12.2 do edital, sendo de responsabilidade do(s) </w:t>
      </w:r>
      <w:r w:rsidR="00AF0C50" w:rsidRPr="00BB5FCB">
        <w:rPr>
          <w:rFonts w:ascii="Arial" w:hAnsi="Arial" w:cs="Arial"/>
          <w:caps w:val="0"/>
        </w:rPr>
        <w:t>BENEFICIARIO(S</w:t>
      </w:r>
      <w:r w:rsidRPr="00BB5FCB">
        <w:rPr>
          <w:rFonts w:ascii="Arial" w:hAnsi="Arial" w:cs="Arial"/>
          <w:caps w:val="0"/>
        </w:rPr>
        <w:t xml:space="preserve">), o pagamento do valor excedente. </w:t>
      </w:r>
    </w:p>
    <w:p w:rsidR="00A23B0F" w:rsidRPr="00833E7B" w:rsidRDefault="00A23B0F" w:rsidP="00BB5FCB">
      <w:pPr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QUINTA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PRAZO DE CARÊNCIA: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Este instrumento não possui prazo de carência</w:t>
      </w:r>
      <w:r>
        <w:rPr>
          <w:rFonts w:ascii="Arial" w:hAnsi="Arial" w:cs="Arial"/>
          <w:caps w:val="0"/>
          <w:color w:val="000000"/>
        </w:rPr>
        <w:t>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SEXTA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FORMA DE PAGAMENTO: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 principal da dívida decorrente deste instrumento será não reembolsável.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SÉTIMA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PRAZO DE VIGENCIA DO CONTRATO: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>p</w:t>
      </w:r>
      <w:r w:rsidRPr="00BC4127">
        <w:rPr>
          <w:rFonts w:ascii="Arial" w:hAnsi="Arial" w:cs="Arial"/>
          <w:caps w:val="0"/>
          <w:color w:val="000000"/>
        </w:rPr>
        <w:t xml:space="preserve">razo  de  vigência  do  contrato  será  de  .........  (............)  anos,  contados  a  partir  da  data  de </w:t>
      </w:r>
      <w:r>
        <w:rPr>
          <w:rFonts w:ascii="Arial" w:hAnsi="Arial" w:cs="Arial"/>
          <w:caps w:val="0"/>
          <w:color w:val="000000"/>
        </w:rPr>
        <w:t>assinatura</w:t>
      </w:r>
      <w:r w:rsidRPr="00BC4127">
        <w:rPr>
          <w:rFonts w:ascii="Arial" w:hAnsi="Arial" w:cs="Arial"/>
          <w:caps w:val="0"/>
          <w:color w:val="000000"/>
        </w:rPr>
        <w:t xml:space="preserve">  deste instrumento.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A57CFD">
        <w:rPr>
          <w:rFonts w:ascii="Arial" w:hAnsi="Arial" w:cs="Arial"/>
          <w:b/>
          <w:bCs/>
          <w:color w:val="000000"/>
        </w:rPr>
        <w:t>Parágrafo ÚNICO:</w:t>
      </w:r>
      <w:r w:rsidRPr="00A57CFD">
        <w:rPr>
          <w:rFonts w:ascii="Arial" w:hAnsi="Arial" w:cs="Arial"/>
          <w:color w:val="000000"/>
        </w:rPr>
        <w:t xml:space="preserve"> </w:t>
      </w:r>
      <w:r w:rsidRPr="00A57CFD">
        <w:rPr>
          <w:rFonts w:ascii="Arial" w:hAnsi="Arial" w:cs="Arial"/>
          <w:caps w:val="0"/>
          <w:color w:val="000000"/>
        </w:rPr>
        <w:t>Admite-se a prorrogação do prazo de vigência deste contrato, respeitadas as regras previstas no item</w:t>
      </w:r>
      <w:r w:rsidR="00A57CFD" w:rsidRPr="00A57CFD">
        <w:rPr>
          <w:rFonts w:ascii="Arial" w:hAnsi="Arial" w:cs="Arial"/>
          <w:caps w:val="0"/>
          <w:color w:val="000000"/>
        </w:rPr>
        <w:t xml:space="preserve"> 17 do Edital FUNSAF nº 002/2018</w:t>
      </w:r>
      <w:r w:rsidRPr="00A57CFD">
        <w:rPr>
          <w:rFonts w:ascii="Arial" w:hAnsi="Arial" w:cs="Arial"/>
          <w:caps w:val="0"/>
          <w:color w:val="000000"/>
        </w:rPr>
        <w:t>, e desde que o BENEFICIÁRIO apresente formalmente a solicitação, devidamente justificada, em, no mínimo, trinta dias antes do termo inicialmente previsto.</w:t>
      </w:r>
      <w:r>
        <w:rPr>
          <w:rFonts w:ascii="Arial" w:hAnsi="Arial" w:cs="Arial"/>
          <w:caps w:val="0"/>
          <w:color w:val="000000"/>
        </w:rPr>
        <w:t xml:space="preserve"> 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OITAVA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ENCARGOS FINANCEIROS: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 valor de cada parcela da colaboração financeira a ser colocado à disposição d</w:t>
      </w:r>
      <w:r>
        <w:rPr>
          <w:rFonts w:ascii="Arial" w:hAnsi="Arial" w:cs="Arial"/>
          <w:caps w:val="0"/>
          <w:color w:val="000000"/>
        </w:rPr>
        <w:t xml:space="preserve">o(s) BENEFICIÁRIO(S) será mantido </w:t>
      </w:r>
      <w:r w:rsidRPr="00BC4127">
        <w:rPr>
          <w:rFonts w:ascii="Arial" w:hAnsi="Arial" w:cs="Arial"/>
          <w:caps w:val="0"/>
          <w:color w:val="000000"/>
        </w:rPr>
        <w:t xml:space="preserve">na unidade monetária real (R$) e </w:t>
      </w:r>
      <w:r w:rsidRPr="009B37D1">
        <w:rPr>
          <w:rFonts w:ascii="Arial" w:hAnsi="Arial" w:cs="Arial"/>
          <w:caps w:val="0"/>
          <w:color w:val="000000"/>
        </w:rPr>
        <w:t>não sofrerá atualização monetária, reajuste ou alteração</w:t>
      </w:r>
      <w:r w:rsidRPr="00BC4127">
        <w:rPr>
          <w:rFonts w:ascii="Arial" w:hAnsi="Arial" w:cs="Arial"/>
          <w:caps w:val="0"/>
          <w:color w:val="000000"/>
        </w:rPr>
        <w:t xml:space="preserve"> de qualquer natureza, até sua efetiva liberação</w:t>
      </w:r>
      <w:r w:rsidRPr="0034315D">
        <w:rPr>
          <w:rFonts w:ascii="Arial" w:hAnsi="Arial" w:cs="Arial"/>
          <w:caps w:val="0"/>
          <w:color w:val="000000"/>
        </w:rPr>
        <w:t>, respeitados os encargos de mora.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NONA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VENCIMENTO ANTECIPADO: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O </w:t>
      </w:r>
      <w:r>
        <w:rPr>
          <w:rFonts w:ascii="Arial" w:hAnsi="Arial" w:cs="Arial"/>
          <w:caps w:val="0"/>
          <w:color w:val="000000"/>
        </w:rPr>
        <w:t xml:space="preserve">CREDOR </w:t>
      </w:r>
      <w:r w:rsidRPr="00BC4127">
        <w:rPr>
          <w:rFonts w:ascii="Arial" w:hAnsi="Arial" w:cs="Arial"/>
          <w:caps w:val="0"/>
          <w:color w:val="000000"/>
        </w:rPr>
        <w:t xml:space="preserve">poderá declarar este instrumento vencido antecipadamente, com a imediata sustação de qualquer desembolso, se for comprovado </w:t>
      </w:r>
      <w:r>
        <w:rPr>
          <w:rFonts w:ascii="Arial" w:hAnsi="Arial" w:cs="Arial"/>
          <w:caps w:val="0"/>
          <w:color w:val="000000"/>
        </w:rPr>
        <w:t xml:space="preserve">pelo CREDOR </w:t>
      </w:r>
      <w:r w:rsidRPr="00BC4127">
        <w:rPr>
          <w:rFonts w:ascii="Arial" w:hAnsi="Arial" w:cs="Arial"/>
          <w:caps w:val="0"/>
          <w:color w:val="000000"/>
        </w:rPr>
        <w:t xml:space="preserve">o descumprimento das obrigações nele estabelecidas, observando o disposto na Cláusula Obrigações, ficando </w:t>
      </w:r>
      <w:r w:rsidRPr="00BC4127">
        <w:rPr>
          <w:rFonts w:ascii="Arial" w:hAnsi="Arial" w:cs="Arial"/>
          <w:caps w:val="0"/>
          <w:color w:val="000000"/>
        </w:rPr>
        <w:lastRenderedPageBreak/>
        <w:t>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sujeito a devolver ao GESTOR, no prazo de </w:t>
      </w:r>
      <w:r>
        <w:rPr>
          <w:rFonts w:ascii="Arial" w:hAnsi="Arial" w:cs="Arial"/>
          <w:caps w:val="0"/>
          <w:color w:val="000000"/>
        </w:rPr>
        <w:t xml:space="preserve">20 dias, </w:t>
      </w:r>
      <w:r w:rsidRPr="00BC4127">
        <w:rPr>
          <w:rFonts w:ascii="Arial" w:hAnsi="Arial" w:cs="Arial"/>
          <w:caps w:val="0"/>
          <w:color w:val="000000"/>
        </w:rPr>
        <w:t>contad</w:t>
      </w:r>
      <w:r>
        <w:rPr>
          <w:rFonts w:ascii="Arial" w:hAnsi="Arial" w:cs="Arial"/>
          <w:caps w:val="0"/>
          <w:color w:val="000000"/>
        </w:rPr>
        <w:t>o</w:t>
      </w:r>
      <w:r w:rsidRPr="00BC4127">
        <w:rPr>
          <w:rFonts w:ascii="Arial" w:hAnsi="Arial" w:cs="Arial"/>
          <w:caps w:val="0"/>
          <w:color w:val="000000"/>
        </w:rPr>
        <w:t>s da comunicação pelo GESTOR por escrito, os valores utilizados, atualizados</w:t>
      </w:r>
      <w:r>
        <w:rPr>
          <w:rFonts w:ascii="Arial" w:hAnsi="Arial" w:cs="Arial"/>
          <w:caps w:val="0"/>
          <w:color w:val="000000"/>
        </w:rPr>
        <w:t>, conforme</w:t>
      </w:r>
      <w:r w:rsidRPr="00BC4127">
        <w:rPr>
          <w:rFonts w:ascii="Arial" w:hAnsi="Arial" w:cs="Arial"/>
          <w:caps w:val="0"/>
          <w:color w:val="000000"/>
        </w:rPr>
        <w:t xml:space="preserve"> critério estabelecido</w:t>
      </w:r>
      <w:r>
        <w:rPr>
          <w:rFonts w:ascii="Arial" w:hAnsi="Arial" w:cs="Arial"/>
          <w:caps w:val="0"/>
          <w:color w:val="000000"/>
        </w:rPr>
        <w:t xml:space="preserve"> pelo Comitê Gestor, pela variação da VRTE – Valor de Referência do Tesouro Estadual, </w:t>
      </w:r>
      <w:r w:rsidRPr="009B37D1">
        <w:rPr>
          <w:rFonts w:ascii="Arial" w:hAnsi="Arial" w:cs="Arial"/>
          <w:caps w:val="0"/>
          <w:color w:val="000000"/>
        </w:rPr>
        <w:t xml:space="preserve">acrescidos de juros moratórios de 1% (um por cento) ao </w:t>
      </w:r>
      <w:r>
        <w:rPr>
          <w:rFonts w:ascii="Arial" w:hAnsi="Arial" w:cs="Arial"/>
          <w:caps w:val="0"/>
          <w:color w:val="000000"/>
        </w:rPr>
        <w:t xml:space="preserve">mês </w:t>
      </w:r>
      <w:r w:rsidRPr="009B37D1">
        <w:rPr>
          <w:rFonts w:ascii="Arial" w:hAnsi="Arial" w:cs="Arial"/>
          <w:caps w:val="0"/>
          <w:color w:val="000000"/>
        </w:rPr>
        <w:t>e multa de 2% (dois por cento),</w:t>
      </w:r>
      <w:r w:rsidRPr="00BC4127">
        <w:rPr>
          <w:rFonts w:ascii="Arial" w:hAnsi="Arial" w:cs="Arial"/>
          <w:caps w:val="0"/>
          <w:color w:val="000000"/>
        </w:rPr>
        <w:t xml:space="preserve"> incidente sobre os valores utilizados, devidamente atualizados, inclusive em caso de cobrança judicial, quando 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se responsabilizará</w:t>
      </w:r>
      <w:r>
        <w:rPr>
          <w:rFonts w:ascii="Arial" w:hAnsi="Arial" w:cs="Arial"/>
          <w:caps w:val="0"/>
          <w:color w:val="000000"/>
        </w:rPr>
        <w:t>(ão)</w:t>
      </w:r>
      <w:r w:rsidRPr="00BC4127">
        <w:rPr>
          <w:rFonts w:ascii="Arial" w:hAnsi="Arial" w:cs="Arial"/>
          <w:caps w:val="0"/>
          <w:color w:val="000000"/>
        </w:rPr>
        <w:t>, também, pelas despesas extrajudiciais, judiciais e honorários  advocatícios,  devidos  a  partir  da  data  de  propositura  da  medi</w:t>
      </w:r>
      <w:r>
        <w:rPr>
          <w:rFonts w:ascii="Arial" w:hAnsi="Arial" w:cs="Arial"/>
          <w:caps w:val="0"/>
          <w:color w:val="000000"/>
        </w:rPr>
        <w:t>d</w:t>
      </w:r>
      <w:r w:rsidRPr="00BC4127">
        <w:rPr>
          <w:rFonts w:ascii="Arial" w:hAnsi="Arial" w:cs="Arial"/>
          <w:caps w:val="0"/>
          <w:color w:val="000000"/>
        </w:rPr>
        <w:t>a judicial de cobrança.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Primeiro</w:t>
      </w:r>
      <w:r>
        <w:rPr>
          <w:rFonts w:ascii="Arial" w:hAnsi="Arial" w:cs="Arial"/>
          <w:b/>
          <w:bCs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Este instrumento vencerá antecipadamente, com a exigibilidade da dívida e imediata sustação de qualquer desembolso, na hipótese de aplicação dos recursos concedidos por este instrumento em finalidade diversa da prevista na  Cláusula  Plano  de  Aplicação  do  Crédito</w:t>
      </w:r>
      <w:r>
        <w:rPr>
          <w:rFonts w:ascii="Arial" w:hAnsi="Arial" w:cs="Arial"/>
          <w:caps w:val="0"/>
          <w:color w:val="000000"/>
        </w:rPr>
        <w:t>. O</w:t>
      </w:r>
      <w:r w:rsidRPr="00BC4127">
        <w:rPr>
          <w:rFonts w:ascii="Arial" w:hAnsi="Arial" w:cs="Arial"/>
          <w:caps w:val="0"/>
          <w:color w:val="000000"/>
        </w:rPr>
        <w:t xml:space="preserve"> gestor comunicará o fato ao </w:t>
      </w:r>
      <w:r w:rsidRPr="00E44295">
        <w:rPr>
          <w:rFonts w:ascii="Arial" w:hAnsi="Arial" w:cs="Arial"/>
          <w:caps w:val="0"/>
          <w:color w:val="000000"/>
        </w:rPr>
        <w:t>Ministério Público Federal, para os fins e efeitos da Lei nº 7.492, de 16 de junho de 1986.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2F3695">
        <w:rPr>
          <w:rFonts w:ascii="Arial" w:hAnsi="Arial" w:cs="Arial"/>
          <w:b/>
          <w:bCs/>
          <w:color w:val="000000"/>
        </w:rPr>
        <w:t>Parágrafo Segundo</w:t>
      </w:r>
      <w:r>
        <w:rPr>
          <w:rFonts w:ascii="Arial" w:hAnsi="Arial" w:cs="Arial"/>
          <w:b/>
          <w:bCs/>
          <w:color w:val="000000"/>
        </w:rPr>
        <w:t>:</w:t>
      </w:r>
      <w:r w:rsidRPr="002F3695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Este instrumento também vencerá antecipadamente, com a exigibilidade dos recursos utilizados, conforme o critério de atualização e os encargos  estabelecidos  no  caput  desta Cláusula, e imediata sustação de qualquer desembolso, na data da diplomação</w:t>
      </w:r>
      <w:r>
        <w:rPr>
          <w:rFonts w:ascii="Arial" w:hAnsi="Arial" w:cs="Arial"/>
          <w:caps w:val="0"/>
          <w:color w:val="000000"/>
        </w:rPr>
        <w:t xml:space="preserve"> para </w:t>
      </w:r>
      <w:r w:rsidRPr="00C7641F">
        <w:rPr>
          <w:rFonts w:ascii="Arial" w:hAnsi="Arial" w:cs="Arial"/>
          <w:caps w:val="0"/>
          <w:color w:val="000000"/>
        </w:rPr>
        <w:t>cargo político eletivo,</w:t>
      </w:r>
      <w:r>
        <w:rPr>
          <w:rFonts w:ascii="Arial" w:hAnsi="Arial" w:cs="Arial"/>
          <w:caps w:val="0"/>
          <w:color w:val="000000"/>
        </w:rPr>
        <w:t xml:space="preserve"> de</w:t>
      </w:r>
      <w:r w:rsidRPr="00BC4127">
        <w:rPr>
          <w:rFonts w:ascii="Arial" w:hAnsi="Arial" w:cs="Arial"/>
          <w:caps w:val="0"/>
          <w:color w:val="000000"/>
        </w:rPr>
        <w:t xml:space="preserve"> pessoa  que  exerça  função  remunerada  </w:t>
      </w:r>
      <w:r>
        <w:rPr>
          <w:rFonts w:ascii="Arial" w:hAnsi="Arial" w:cs="Arial"/>
          <w:caps w:val="0"/>
          <w:color w:val="000000"/>
        </w:rPr>
        <w:t xml:space="preserve">para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 BENEFICIÁRIO(S),  ou  esteja</w:t>
      </w:r>
      <w:r>
        <w:rPr>
          <w:rFonts w:ascii="Arial" w:hAnsi="Arial" w:cs="Arial"/>
          <w:caps w:val="0"/>
          <w:color w:val="000000"/>
        </w:rPr>
        <w:t>(m)</w:t>
      </w:r>
      <w:r w:rsidRPr="00BC4127">
        <w:rPr>
          <w:rFonts w:ascii="Arial" w:hAnsi="Arial" w:cs="Arial"/>
          <w:caps w:val="0"/>
          <w:color w:val="000000"/>
        </w:rPr>
        <w:t xml:space="preserve">  entre  os  seus proprietários,  controladores  ou  diretores,  pessoas  incursas  nas  vedações  previstas  pela  Constituição Federal,  artigo  54,  incisos  I  e  II.  Não haverá  incidência  dos  encargos  mencionados  no  caput  desta Cláusula, desde que a devolução dos recursos ocorra no prazo de 5 (cinco) dias úteis a contar da data da diplomação, sob pena de</w:t>
      </w:r>
      <w:r>
        <w:rPr>
          <w:rFonts w:ascii="Arial" w:hAnsi="Arial" w:cs="Arial"/>
          <w:caps w:val="0"/>
          <w:color w:val="000000"/>
        </w:rPr>
        <w:t>,</w:t>
      </w:r>
      <w:r w:rsidRPr="00BC4127">
        <w:rPr>
          <w:rFonts w:ascii="Arial" w:hAnsi="Arial" w:cs="Arial"/>
          <w:caps w:val="0"/>
          <w:color w:val="000000"/>
        </w:rPr>
        <w:t xml:space="preserve"> não o fazendo</w:t>
      </w:r>
      <w:r>
        <w:rPr>
          <w:rFonts w:ascii="Arial" w:hAnsi="Arial" w:cs="Arial"/>
          <w:caps w:val="0"/>
          <w:color w:val="000000"/>
        </w:rPr>
        <w:t>,</w:t>
      </w:r>
      <w:r w:rsidRPr="00BC4127">
        <w:rPr>
          <w:rFonts w:ascii="Arial" w:hAnsi="Arial" w:cs="Arial"/>
          <w:caps w:val="0"/>
          <w:color w:val="000000"/>
        </w:rPr>
        <w:t xml:space="preserve"> incidirem esses encargos.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Terceiro</w:t>
      </w:r>
      <w:r>
        <w:rPr>
          <w:rFonts w:ascii="Arial" w:hAnsi="Arial" w:cs="Arial"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 xml:space="preserve"> CREDOR</w:t>
      </w:r>
      <w:r w:rsidRPr="00BC4127">
        <w:rPr>
          <w:rFonts w:ascii="Arial" w:hAnsi="Arial" w:cs="Arial"/>
          <w:caps w:val="0"/>
          <w:color w:val="000000"/>
        </w:rPr>
        <w:t xml:space="preserve"> poderá declarar este instrumento vencido antecipadamente, com a exigibilidade dos recursos utilizados, conforme  o  critério  de  atualização  e  os  encargos  estabelecidos  no caput  desta  Cláusula,  e  imediata  sustação  de  qualquer  desembolso,  se  for  comprovada  pelo  GESTOR  a existência  de  sentença  condenatória  transitada  em  julgado  em  razão  da  prática  </w:t>
      </w:r>
      <w:r>
        <w:rPr>
          <w:rFonts w:ascii="Arial" w:hAnsi="Arial" w:cs="Arial"/>
          <w:caps w:val="0"/>
          <w:color w:val="000000"/>
        </w:rPr>
        <w:t>d</w:t>
      </w:r>
      <w:r w:rsidRPr="00BC4127">
        <w:rPr>
          <w:rFonts w:ascii="Arial" w:hAnsi="Arial" w:cs="Arial"/>
          <w:caps w:val="0"/>
          <w:color w:val="000000"/>
        </w:rPr>
        <w:t>e  atos,  pelo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BENEFICIÁRIO(S), que importem em trabalho infantil, trabalho escravo ou crime cont</w:t>
      </w:r>
      <w:r w:rsidR="00BB5FCB">
        <w:rPr>
          <w:rFonts w:ascii="Arial" w:hAnsi="Arial" w:cs="Arial"/>
          <w:caps w:val="0"/>
          <w:color w:val="000000"/>
        </w:rPr>
        <w:t>r</w:t>
      </w:r>
      <w:r w:rsidRPr="00BC4127">
        <w:rPr>
          <w:rFonts w:ascii="Arial" w:hAnsi="Arial" w:cs="Arial"/>
          <w:caps w:val="0"/>
          <w:color w:val="000000"/>
        </w:rPr>
        <w:t>a o meio ambiente.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Quarto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BC4127">
        <w:rPr>
          <w:rFonts w:ascii="Arial" w:hAnsi="Arial" w:cs="Arial"/>
          <w:caps w:val="0"/>
          <w:color w:val="000000"/>
        </w:rPr>
        <w:t>A declaração de vencimento antecipado com  base  no  estipulado  no  Parágrafo anterior,  não  ocorrerá  se  efetuada  a  reparação  imposta  ou  enquanto  estiver  sendo  cumprida  a  pena imposta ao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BENEFICIÁRIO(S), observado o devido processo legal.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Quinto</w:t>
      </w:r>
      <w:r>
        <w:rPr>
          <w:rFonts w:ascii="Arial" w:hAnsi="Arial" w:cs="Arial"/>
          <w:color w:val="000000"/>
        </w:rPr>
        <w:t xml:space="preserve">: </w:t>
      </w:r>
      <w:r w:rsidRPr="00BC4127">
        <w:rPr>
          <w:rFonts w:ascii="Arial" w:hAnsi="Arial" w:cs="Arial"/>
          <w:caps w:val="0"/>
          <w:color w:val="000000"/>
        </w:rPr>
        <w:t xml:space="preserve">Poderá também o </w:t>
      </w:r>
      <w:r>
        <w:rPr>
          <w:rFonts w:ascii="Arial" w:hAnsi="Arial" w:cs="Arial"/>
          <w:caps w:val="0"/>
          <w:color w:val="000000"/>
        </w:rPr>
        <w:t xml:space="preserve">CREDOR </w:t>
      </w:r>
      <w:r w:rsidRPr="00BC4127">
        <w:rPr>
          <w:rFonts w:ascii="Arial" w:hAnsi="Arial" w:cs="Arial"/>
          <w:caps w:val="0"/>
          <w:color w:val="000000"/>
        </w:rPr>
        <w:t>considerar vencido antecipadamente o instrumento, para os mesmos efeitos, se:</w:t>
      </w:r>
    </w:p>
    <w:p w:rsidR="00A23B0F" w:rsidRPr="00264709" w:rsidRDefault="00A23B0F" w:rsidP="00A23B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1" w:lineRule="auto"/>
        <w:ind w:left="714" w:hanging="357"/>
        <w:jc w:val="both"/>
        <w:rPr>
          <w:rFonts w:ascii="Arial" w:hAnsi="Arial" w:cs="Arial"/>
          <w:caps w:val="0"/>
          <w:color w:val="000000"/>
        </w:rPr>
      </w:pPr>
      <w:r w:rsidRPr="00264709">
        <w:rPr>
          <w:rFonts w:ascii="Arial" w:hAnsi="Arial" w:cs="Arial"/>
          <w:caps w:val="0"/>
          <w:color w:val="000000"/>
        </w:rPr>
        <w:t>Não houver</w:t>
      </w:r>
      <w:r>
        <w:rPr>
          <w:rFonts w:ascii="Arial" w:hAnsi="Arial" w:cs="Arial"/>
          <w:caps w:val="0"/>
          <w:color w:val="000000"/>
        </w:rPr>
        <w:t xml:space="preserve"> </w:t>
      </w:r>
      <w:r w:rsidRPr="00264709">
        <w:rPr>
          <w:rFonts w:ascii="Arial" w:hAnsi="Arial" w:cs="Arial"/>
          <w:caps w:val="0"/>
          <w:color w:val="000000"/>
        </w:rPr>
        <w:t xml:space="preserve">a execução parcial ou total das práticas amparadas  pelo  financiamento,  constatada </w:t>
      </w:r>
      <w:r>
        <w:rPr>
          <w:rFonts w:ascii="Arial" w:hAnsi="Arial" w:cs="Arial"/>
          <w:caps w:val="0"/>
          <w:color w:val="000000"/>
        </w:rPr>
        <w:t xml:space="preserve">pelo INCAPER,  a quem compete a fiscalização in loco da execução deste contrato, que </w:t>
      </w:r>
      <w:r w:rsidRPr="00264709">
        <w:rPr>
          <w:rFonts w:ascii="Arial" w:hAnsi="Arial" w:cs="Arial"/>
          <w:caps w:val="0"/>
          <w:color w:val="000000"/>
        </w:rPr>
        <w:t xml:space="preserve">será  levada  ao  conhecimento  do Comitê Gestor  do  FUNSAF  e  implicará  na  suspensão  definitiva  das  parcelas pendentes de liberação e no </w:t>
      </w:r>
      <w:r w:rsidRPr="00264709">
        <w:rPr>
          <w:rFonts w:ascii="Arial" w:hAnsi="Arial" w:cs="Arial"/>
          <w:caps w:val="0"/>
          <w:color w:val="000000"/>
        </w:rPr>
        <w:lastRenderedPageBreak/>
        <w:t xml:space="preserve">vencimento antecipado da operação, passando o valor liberado a ser exigível  de  imediato  e  integralmente,  acrescido,  desde  a  data  de  liberação  até  o  seu  efetivo pagamento, conforme critérios de atualização e encargos previstos no caput desta cláusula. </w:t>
      </w:r>
    </w:p>
    <w:p w:rsidR="00A23B0F" w:rsidRPr="00BC4127" w:rsidRDefault="00A23B0F" w:rsidP="00A23B0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1" w:lineRule="auto"/>
        <w:ind w:left="714" w:hanging="357"/>
        <w:jc w:val="both"/>
        <w:rPr>
          <w:rFonts w:ascii="Arial" w:hAnsi="Arial" w:cs="Arial"/>
          <w:caps w:val="0"/>
          <w:color w:val="000000"/>
        </w:rPr>
      </w:pPr>
      <w:r w:rsidRPr="00264709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264709">
        <w:rPr>
          <w:rFonts w:ascii="Arial" w:hAnsi="Arial" w:cs="Arial"/>
          <w:caps w:val="0"/>
          <w:color w:val="000000"/>
        </w:rPr>
        <w:t xml:space="preserve"> BENEFICIÁRIO(S) que não comprovar(em)</w:t>
      </w:r>
      <w:r>
        <w:rPr>
          <w:rFonts w:ascii="Arial" w:hAnsi="Arial" w:cs="Arial"/>
          <w:caps w:val="0"/>
          <w:color w:val="000000"/>
        </w:rPr>
        <w:t xml:space="preserve"> </w:t>
      </w:r>
      <w:r w:rsidRPr="00264709">
        <w:rPr>
          <w:rFonts w:ascii="Arial" w:hAnsi="Arial" w:cs="Arial"/>
          <w:caps w:val="0"/>
          <w:color w:val="000000"/>
        </w:rPr>
        <w:t>a execução de obras ou práticas recomendadas no Projeto, através  da  apresentação  da  documentação  fiscal,  se</w:t>
      </w:r>
      <w:r w:rsidRPr="00BC4127">
        <w:rPr>
          <w:rFonts w:ascii="Arial" w:hAnsi="Arial" w:cs="Arial"/>
          <w:caps w:val="0"/>
          <w:color w:val="000000"/>
        </w:rPr>
        <w:t>rá  considerado  inadimplente  e  incorrerá  nas penalidades especificadas nesta cláusula.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Sexto</w:t>
      </w:r>
      <w:r>
        <w:rPr>
          <w:rFonts w:ascii="Arial" w:hAnsi="Arial" w:cs="Arial"/>
          <w:b/>
          <w:bCs/>
          <w:color w:val="000000"/>
        </w:rPr>
        <w:t xml:space="preserve">: 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BENEFICIÁRIO(S) não poderá</w:t>
      </w:r>
      <w:r>
        <w:rPr>
          <w:rFonts w:ascii="Arial" w:hAnsi="Arial" w:cs="Arial"/>
          <w:caps w:val="0"/>
          <w:color w:val="000000"/>
        </w:rPr>
        <w:t>(ao)</w:t>
      </w:r>
      <w:r w:rsidRPr="00BC4127">
        <w:rPr>
          <w:rFonts w:ascii="Arial" w:hAnsi="Arial" w:cs="Arial"/>
          <w:caps w:val="0"/>
          <w:color w:val="000000"/>
        </w:rPr>
        <w:t xml:space="preserve"> alienar nem cessar a exploração do imóvel rural, no qual  será  executado  o  plano  de  aplicação  previsto  no  projeto,  bem  como  não  poderá  alienar  quaisquer bens  adquiridos  com  recursos  de  presente  operação,  durante  a  vigência  do  contrato</w:t>
      </w:r>
      <w:r>
        <w:rPr>
          <w:rFonts w:ascii="Arial" w:hAnsi="Arial" w:cs="Arial"/>
          <w:caps w:val="0"/>
          <w:color w:val="000000"/>
        </w:rPr>
        <w:t xml:space="preserve"> e nos próximos cinco anos</w:t>
      </w:r>
      <w:r w:rsidRPr="00BC4127">
        <w:rPr>
          <w:rFonts w:ascii="Arial" w:hAnsi="Arial" w:cs="Arial"/>
          <w:caps w:val="0"/>
          <w:color w:val="000000"/>
        </w:rPr>
        <w:t>,  sob  pena  do vencimento antecipado da obrigação.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</w:t>
      </w:r>
      <w:r>
        <w:rPr>
          <w:rFonts w:ascii="Arial" w:hAnsi="Arial" w:cs="Arial"/>
          <w:b/>
          <w:bCs/>
          <w:color w:val="000000"/>
        </w:rPr>
        <w:t>Á</w:t>
      </w:r>
      <w:r w:rsidRPr="00833E7B">
        <w:rPr>
          <w:rFonts w:ascii="Arial" w:hAnsi="Arial" w:cs="Arial"/>
          <w:b/>
          <w:bCs/>
          <w:color w:val="000000"/>
        </w:rPr>
        <w:t>USULA DÉCIMA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AUTORIZAÇÃO: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>O(s) BENEFICIÁRIO(S) autoriza(m) o  GESTOR  a  liberar  o  valor  do  crédito  diretamente  ao(s) prestador(es)  de  serviços  ou  fornecedor(es),  nas  condições  previstas  na  cláusula  "CONDIÇÕES  PARA LIBERAÇÃO DO CRÉDITO".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Parágrafo Único</w:t>
      </w:r>
      <w:r>
        <w:rPr>
          <w:rFonts w:ascii="Arial" w:hAnsi="Arial" w:cs="Arial"/>
          <w:b/>
          <w:bCs/>
          <w:color w:val="000000"/>
        </w:rPr>
        <w:t>:</w:t>
      </w:r>
      <w:r w:rsidRPr="00833E7B"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Quando, em caráter  excepcional,  o  pagamento  dos  serviços  prestados  ou  do fornecimento  de  bens  tiver  que  ser  feito  diretamente  ao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 xml:space="preserve">  BENEFICIÁRIO</w:t>
      </w:r>
      <w:r>
        <w:rPr>
          <w:rFonts w:ascii="Arial" w:hAnsi="Arial" w:cs="Arial"/>
          <w:caps w:val="0"/>
          <w:color w:val="000000"/>
        </w:rPr>
        <w:t>(S)</w:t>
      </w:r>
      <w:r w:rsidRPr="00BC4127">
        <w:rPr>
          <w:rFonts w:ascii="Arial" w:hAnsi="Arial" w:cs="Arial"/>
          <w:caps w:val="0"/>
          <w:color w:val="000000"/>
        </w:rPr>
        <w:t>,  será  efetuado  via  ordem  de pagamento bancário.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CLÁUSULA DÉCIMA PRIMEIRA</w:t>
      </w:r>
      <w:r w:rsidRPr="00833E7B">
        <w:rPr>
          <w:rFonts w:ascii="Arial" w:hAnsi="Arial" w:cs="Arial"/>
          <w:color w:val="000000"/>
        </w:rPr>
        <w:t xml:space="preserve"> - </w:t>
      </w:r>
      <w:r w:rsidRPr="00833E7B">
        <w:rPr>
          <w:rFonts w:ascii="Arial" w:hAnsi="Arial" w:cs="Arial"/>
          <w:b/>
          <w:bCs/>
          <w:color w:val="000000"/>
        </w:rPr>
        <w:t>PRAZO DE UTILIZAÇÃO: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Os recursos não utilizados pelo(s) BENEFICIÁRIO(S) no </w:t>
      </w:r>
      <w:r w:rsidRPr="00245793">
        <w:rPr>
          <w:rFonts w:ascii="Arial" w:hAnsi="Arial" w:cs="Arial"/>
          <w:caps w:val="0"/>
          <w:color w:val="000000"/>
        </w:rPr>
        <w:t>prazo de 180 dias</w:t>
      </w:r>
      <w:r w:rsidRPr="00BC4127">
        <w:rPr>
          <w:rFonts w:ascii="Arial" w:hAnsi="Arial" w:cs="Arial"/>
          <w:caps w:val="0"/>
          <w:color w:val="000000"/>
        </w:rPr>
        <w:t>, a contar da data da primeira liberação, serão automaticamente cancelados, podendo o prazo estabelecido nesta cláusula ser</w:t>
      </w:r>
      <w:r>
        <w:rPr>
          <w:rFonts w:ascii="Arial" w:hAnsi="Arial" w:cs="Arial"/>
          <w:color w:val="000000"/>
        </w:rPr>
        <w:t xml:space="preserve"> </w:t>
      </w:r>
      <w:r w:rsidRPr="00BC4127">
        <w:rPr>
          <w:rFonts w:ascii="Arial" w:hAnsi="Arial" w:cs="Arial"/>
          <w:caps w:val="0"/>
          <w:color w:val="000000"/>
        </w:rPr>
        <w:t>prorrogado</w:t>
      </w:r>
      <w:r>
        <w:rPr>
          <w:rFonts w:ascii="Arial" w:hAnsi="Arial" w:cs="Arial"/>
          <w:caps w:val="0"/>
          <w:color w:val="000000"/>
        </w:rPr>
        <w:t>,</w:t>
      </w:r>
      <w:r w:rsidRPr="00BC4127">
        <w:rPr>
          <w:rFonts w:ascii="Arial" w:hAnsi="Arial" w:cs="Arial"/>
          <w:caps w:val="0"/>
          <w:color w:val="000000"/>
        </w:rPr>
        <w:t xml:space="preserve"> a critério do</w:t>
      </w:r>
      <w:r>
        <w:rPr>
          <w:rFonts w:ascii="Arial" w:hAnsi="Arial" w:cs="Arial"/>
          <w:caps w:val="0"/>
          <w:color w:val="000000"/>
        </w:rPr>
        <w:t xml:space="preserve"> CREDOR, mediante solicitação do(s) BENEFICIÁRIO(S)</w:t>
      </w:r>
      <w:r w:rsidRPr="00BC4127">
        <w:rPr>
          <w:rFonts w:ascii="Arial" w:hAnsi="Arial" w:cs="Arial"/>
          <w:caps w:val="0"/>
          <w:color w:val="000000"/>
        </w:rPr>
        <w:t>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bCs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 xml:space="preserve">CLÁUSULA DÉCIMA </w:t>
      </w:r>
      <w:r>
        <w:rPr>
          <w:rFonts w:ascii="Arial" w:hAnsi="Arial" w:cs="Arial"/>
          <w:b/>
          <w:color w:val="000000"/>
        </w:rPr>
        <w:t>SEGUND</w:t>
      </w:r>
      <w:r w:rsidRPr="00BC48A2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Pr="00833E7B">
        <w:rPr>
          <w:rFonts w:ascii="Arial" w:hAnsi="Arial" w:cs="Arial"/>
          <w:color w:val="000000"/>
        </w:rPr>
        <w:t xml:space="preserve">- </w:t>
      </w:r>
      <w:r w:rsidRPr="00833E7B">
        <w:rPr>
          <w:rFonts w:ascii="Arial" w:hAnsi="Arial" w:cs="Arial"/>
          <w:b/>
          <w:bCs/>
          <w:color w:val="000000"/>
        </w:rPr>
        <w:t>OBRIGAÇÕES:</w:t>
      </w:r>
    </w:p>
    <w:p w:rsidR="00A23B0F" w:rsidRPr="00BC4127" w:rsidRDefault="00A23B0F" w:rsidP="00A23B0F">
      <w:pPr>
        <w:widowControl w:val="0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caps w:val="0"/>
          <w:color w:val="000000"/>
        </w:rPr>
      </w:pPr>
      <w:r w:rsidRPr="00BC4127">
        <w:rPr>
          <w:rFonts w:ascii="Arial" w:hAnsi="Arial" w:cs="Arial"/>
          <w:caps w:val="0"/>
          <w:color w:val="000000"/>
        </w:rPr>
        <w:t xml:space="preserve">As partes </w:t>
      </w:r>
      <w:r>
        <w:rPr>
          <w:rFonts w:ascii="Arial" w:hAnsi="Arial" w:cs="Arial"/>
          <w:caps w:val="0"/>
          <w:color w:val="000000"/>
        </w:rPr>
        <w:t>empenharão</w:t>
      </w:r>
      <w:r w:rsidRPr="00BC4127">
        <w:rPr>
          <w:rFonts w:ascii="Arial" w:hAnsi="Arial" w:cs="Arial"/>
          <w:caps w:val="0"/>
          <w:color w:val="000000"/>
        </w:rPr>
        <w:t xml:space="preserve"> todos os esforços para o bom cumprimento deste contrato, em especial o(s) BENEFICIÁRIO(S):</w:t>
      </w:r>
    </w:p>
    <w:p w:rsidR="00E34CF4" w:rsidRDefault="00E34CF4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Manter conta corrente específica para realização do Plano de Trabalho e movimentar os recursos liberados pelo BANDES exclusivamente através dessa conta;</w:t>
      </w:r>
    </w:p>
    <w:p w:rsidR="00E34CF4" w:rsidRDefault="00E34CF4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Investir, enquanto não aplicados no projeto previsto na Cláusula Primeira, os recursos </w:t>
      </w:r>
      <w:r>
        <w:rPr>
          <w:rFonts w:ascii="Arial" w:hAnsi="Arial" w:cs="Arial"/>
          <w:color w:val="000000"/>
          <w:sz w:val="22"/>
          <w:szCs w:val="22"/>
        </w:rPr>
        <w:lastRenderedPageBreak/>
        <w:t>depositados na conta corrente mencionada no item anterior, de forma que estes sejam remunerados, no mínimo, conforme taxas de mercado de operações financeiras, devendo o resultado de tal investimento ser incorporado à mesma conta;</w:t>
      </w:r>
    </w:p>
    <w:p w:rsidR="00E34CF4" w:rsidRDefault="00E34CF4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Aplicar os recursos que lhe forem transferidos exclusivamente na finali</w:t>
      </w:r>
      <w:r w:rsidR="00B56CB9">
        <w:rPr>
          <w:rFonts w:ascii="Arial" w:hAnsi="Arial" w:cs="Arial"/>
          <w:color w:val="000000"/>
          <w:sz w:val="22"/>
          <w:szCs w:val="22"/>
        </w:rPr>
        <w:t>dade do projeto a ser executado, observado o esquema previsto em seu Plano de Trabalho, comprometendo-se a não alterá-lo sem prévia e expressa concordância do Estado do Espírito Santo;</w:t>
      </w:r>
    </w:p>
    <w:p w:rsidR="00B56CB9" w:rsidRPr="00E44295" w:rsidRDefault="00B56CB9" w:rsidP="00B56C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Remeter ao </w:t>
      </w:r>
      <w:r>
        <w:rPr>
          <w:rFonts w:ascii="Arial" w:hAnsi="Arial" w:cs="Arial"/>
          <w:color w:val="000000"/>
          <w:sz w:val="22"/>
          <w:szCs w:val="22"/>
        </w:rPr>
        <w:t>CREDOR e ao BNDES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sempre que solicitado, relatórios sobre o andamento do projeto a ser executado;</w:t>
      </w:r>
    </w:p>
    <w:p w:rsidR="00B56CB9" w:rsidRPr="009B39BE" w:rsidRDefault="00B56CB9" w:rsidP="00B56CB9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Autoriza e obriga-se a permitir 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44295">
        <w:rPr>
          <w:rFonts w:ascii="Arial" w:hAnsi="Arial" w:cs="Arial"/>
          <w:color w:val="000000"/>
          <w:sz w:val="22"/>
          <w:szCs w:val="22"/>
        </w:rPr>
        <w:t>facilitar a realização de fiscalizações, inspeções  técnicas, administrativas  e  contábeis</w:t>
      </w:r>
      <w:r>
        <w:rPr>
          <w:rFonts w:ascii="Arial" w:hAnsi="Arial" w:cs="Arial"/>
          <w:color w:val="000000"/>
          <w:sz w:val="22"/>
          <w:szCs w:val="22"/>
        </w:rPr>
        <w:t xml:space="preserve"> pelo CREDOR, INCAPER e BNDES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,  </w:t>
      </w:r>
      <w:r>
        <w:rPr>
          <w:rFonts w:ascii="Arial" w:hAnsi="Arial" w:cs="Arial"/>
          <w:color w:val="000000"/>
          <w:sz w:val="22"/>
          <w:szCs w:val="22"/>
        </w:rPr>
        <w:t>inclusive dando-lhe amplo acesso as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 informações  relativas  </w:t>
      </w:r>
      <w:r>
        <w:rPr>
          <w:rFonts w:ascii="Arial" w:hAnsi="Arial" w:cs="Arial"/>
          <w:color w:val="000000"/>
          <w:sz w:val="22"/>
          <w:szCs w:val="22"/>
        </w:rPr>
        <w:t>ao projeto a ser executado</w:t>
      </w:r>
      <w:r w:rsidRPr="00E44295">
        <w:rPr>
          <w:rFonts w:ascii="Arial" w:hAnsi="Arial" w:cs="Arial"/>
          <w:color w:val="000000"/>
          <w:sz w:val="22"/>
          <w:szCs w:val="22"/>
        </w:rPr>
        <w:t>, sempre que</w:t>
      </w:r>
      <w:r>
        <w:rPr>
          <w:rFonts w:ascii="Arial" w:hAnsi="Arial" w:cs="Arial"/>
          <w:color w:val="000000"/>
          <w:sz w:val="22"/>
          <w:szCs w:val="22"/>
        </w:rPr>
        <w:t xml:space="preserve"> por estes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solicitadas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Manter em situação regular suas obrigações junto aos órgãos do meio ambiente, durante o prazo de vigência do presente </w:t>
      </w:r>
      <w:r w:rsidR="007B3532">
        <w:rPr>
          <w:rFonts w:ascii="Arial" w:hAnsi="Arial" w:cs="Arial"/>
          <w:color w:val="000000"/>
          <w:sz w:val="22"/>
          <w:szCs w:val="22"/>
        </w:rPr>
        <w:t>contrato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Adotar, durante o prazo de vigência do presente </w:t>
      </w:r>
      <w:r w:rsidR="007B3532">
        <w:rPr>
          <w:rFonts w:ascii="Arial" w:hAnsi="Arial" w:cs="Arial"/>
          <w:color w:val="000000"/>
          <w:sz w:val="22"/>
          <w:szCs w:val="22"/>
        </w:rPr>
        <w:t>contrato</w:t>
      </w:r>
      <w:r>
        <w:rPr>
          <w:rFonts w:ascii="Arial" w:hAnsi="Arial" w:cs="Arial"/>
          <w:color w:val="000000"/>
          <w:sz w:val="22"/>
          <w:szCs w:val="22"/>
        </w:rPr>
        <w:t>, medidas e ações destinadas a evitar ou corrigir danos ao meio ambiente, segurança e medicina do trabalho que possam vir a ser causados pelo projeto;</w:t>
      </w:r>
    </w:p>
    <w:p w:rsidR="00B56CB9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Informar ao CREDOR a quantidade de postos de trabalho gerados ou mantidos com os investimentos realizados no projeto, bem gerados ou mantidos com os investimentos realizados no projeto, bem como ouras informações quantitativas e qualitativas referentes aos impactos gerados pelos investimentos realizados;</w:t>
      </w:r>
    </w:p>
    <w:p w:rsidR="007E24EB" w:rsidRDefault="00B56CB9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Não alienar, ceder ou onerar os bens adquiridos ou produzidos com recursos do presente instrumento</w:t>
      </w:r>
      <w:r w:rsidR="0098338D">
        <w:rPr>
          <w:rFonts w:ascii="Arial" w:hAnsi="Arial" w:cs="Arial"/>
          <w:color w:val="000000"/>
          <w:sz w:val="22"/>
          <w:szCs w:val="22"/>
        </w:rPr>
        <w:t>, sem que tenham sido cumpridas todas as obrigações nele estipuladas e sem que tenha terminado a sua vigência</w:t>
      </w:r>
      <w:r w:rsidR="007E24EB">
        <w:rPr>
          <w:rFonts w:ascii="Arial" w:hAnsi="Arial" w:cs="Arial"/>
          <w:color w:val="000000"/>
          <w:sz w:val="22"/>
          <w:szCs w:val="22"/>
        </w:rPr>
        <w:t>, salvo quando excepcionalmente autorizado pelo CREDOR, mediante requerimento prévio, escrito e fundamentado;</w:t>
      </w:r>
    </w:p>
    <w:p w:rsidR="007E24EB" w:rsidRDefault="007E24EB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Devolver os bens adquiridos ou produzidos com recursos do projeto apoiado, por determinação do CREDOR, caso haja comprometimento da execução do objeto pactuado;</w:t>
      </w:r>
    </w:p>
    <w:p w:rsidR="007E24EB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Emitir declaração autorizando o </w:t>
      </w:r>
      <w:r>
        <w:rPr>
          <w:rFonts w:ascii="Arial" w:hAnsi="Arial" w:cs="Arial"/>
          <w:sz w:val="22"/>
          <w:szCs w:val="22"/>
        </w:rPr>
        <w:t xml:space="preserve">CREDOR </w:t>
      </w:r>
      <w:r w:rsidRPr="00E44295">
        <w:rPr>
          <w:rFonts w:ascii="Arial" w:hAnsi="Arial" w:cs="Arial"/>
          <w:sz w:val="22"/>
          <w:szCs w:val="22"/>
        </w:rPr>
        <w:t>e o BNDES a divulgarem quaisquer  informações sobre a colaboração financeira concedida e o projeto apoiado, em qualquer meio</w:t>
      </w:r>
      <w:r>
        <w:rPr>
          <w:rFonts w:ascii="Arial" w:hAnsi="Arial" w:cs="Arial"/>
          <w:sz w:val="22"/>
          <w:szCs w:val="22"/>
        </w:rPr>
        <w:t xml:space="preserve"> </w:t>
      </w:r>
      <w:r w:rsidRPr="00E44295">
        <w:rPr>
          <w:rFonts w:ascii="Arial" w:hAnsi="Arial" w:cs="Arial"/>
          <w:sz w:val="22"/>
          <w:szCs w:val="22"/>
        </w:rPr>
        <w:t>de divulgação, incluindo material impresso, de vídeo ou áudio, campanhas  publicitárias,  produção  de  softwares,  eventos locais e nacionais, portais de internet e kits promocionais;</w:t>
      </w:r>
      <w:r w:rsidRPr="007E24EB">
        <w:rPr>
          <w:rFonts w:ascii="Arial" w:hAnsi="Arial" w:cs="Arial"/>
          <w:sz w:val="22"/>
          <w:szCs w:val="22"/>
        </w:rPr>
        <w:t xml:space="preserve"> </w:t>
      </w:r>
    </w:p>
    <w:p w:rsidR="007E24EB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sz w:val="22"/>
          <w:szCs w:val="22"/>
        </w:rPr>
        <w:t xml:space="preserve">Mencionar a colaboração financeira do </w:t>
      </w:r>
      <w:r>
        <w:rPr>
          <w:rFonts w:ascii="Arial" w:hAnsi="Arial" w:cs="Arial"/>
          <w:sz w:val="22"/>
          <w:szCs w:val="22"/>
        </w:rPr>
        <w:t xml:space="preserve">CREDOR </w:t>
      </w:r>
      <w:r w:rsidRPr="00E44295">
        <w:rPr>
          <w:rFonts w:ascii="Arial" w:hAnsi="Arial" w:cs="Arial"/>
          <w:sz w:val="22"/>
          <w:szCs w:val="22"/>
        </w:rPr>
        <w:t>e do BNDES em qualquer divulgação que fizer sobre o projeto, inclusive material impresso, de vídeo ou áudio</w:t>
      </w:r>
      <w:r>
        <w:rPr>
          <w:rFonts w:ascii="Arial" w:hAnsi="Arial" w:cs="Arial"/>
          <w:sz w:val="22"/>
          <w:szCs w:val="22"/>
        </w:rPr>
        <w:t>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sz w:val="22"/>
          <w:szCs w:val="22"/>
        </w:rPr>
        <w:t>Submeter o material destinado às divulgações relacionadas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ao projeto, conforme previsto no inciso anterior, à aprovação prévia do </w:t>
      </w:r>
      <w:r>
        <w:rPr>
          <w:rFonts w:ascii="Arial" w:hAnsi="Arial" w:cs="Arial"/>
          <w:color w:val="000000"/>
          <w:sz w:val="22"/>
          <w:szCs w:val="22"/>
        </w:rPr>
        <w:t xml:space="preserve">CREDOR </w:t>
      </w:r>
      <w:r w:rsidRPr="00E44295">
        <w:rPr>
          <w:rFonts w:ascii="Arial" w:hAnsi="Arial" w:cs="Arial"/>
          <w:color w:val="000000"/>
          <w:sz w:val="22"/>
          <w:szCs w:val="22"/>
        </w:rPr>
        <w:t>e do BNDES;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 xml:space="preserve">Aportar os recursos próprios previstos para a execução do projeto, bem como os </w:t>
      </w:r>
      <w:r w:rsidRPr="00E44295">
        <w:rPr>
          <w:rFonts w:ascii="Arial" w:hAnsi="Arial" w:cs="Arial"/>
          <w:color w:val="000000"/>
          <w:sz w:val="22"/>
          <w:szCs w:val="22"/>
        </w:rPr>
        <w:lastRenderedPageBreak/>
        <w:t xml:space="preserve">recursos que se fizerem necessários à cobertura de eventuais insuficiências ou acréscimos do orçamento global do referido projeto, visando </w:t>
      </w:r>
      <w:r>
        <w:rPr>
          <w:rFonts w:ascii="Arial" w:hAnsi="Arial" w:cs="Arial"/>
          <w:color w:val="000000"/>
          <w:sz w:val="22"/>
          <w:szCs w:val="22"/>
        </w:rPr>
        <w:t xml:space="preserve">à </w:t>
      </w:r>
      <w:r w:rsidRPr="00E44295">
        <w:rPr>
          <w:rFonts w:ascii="Arial" w:hAnsi="Arial" w:cs="Arial"/>
          <w:color w:val="000000"/>
          <w:sz w:val="22"/>
          <w:szCs w:val="22"/>
        </w:rPr>
        <w:t>sua completa execução;</w:t>
      </w:r>
    </w:p>
    <w:p w:rsidR="007E24EB" w:rsidRPr="00E44295" w:rsidRDefault="007E24EB" w:rsidP="007E24E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Não utilizar em qualquer material de divulgação, símbolos partidários ou nomes,  símbolos  ou imagens que caracterizem promoção pessoal de autoridades ou servidores públicos;</w:t>
      </w:r>
    </w:p>
    <w:p w:rsidR="00B34784" w:rsidRPr="00E44295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Registrar, por meio de anotação ou carimbo, nas notas fiscais, recibos e demais documentos emitidos na quitação dos pagamentos, as fontes de recursos relativos ao projeto;</w:t>
      </w:r>
    </w:p>
    <w:p w:rsidR="00B34784" w:rsidRPr="00B34784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E44295">
        <w:rPr>
          <w:rFonts w:ascii="Arial" w:hAnsi="Arial" w:cs="Arial"/>
          <w:color w:val="000000"/>
          <w:sz w:val="22"/>
          <w:szCs w:val="22"/>
        </w:rPr>
        <w:t>Manter sob sua guarda, durante a vigência deste instrumento contratual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E44295">
        <w:rPr>
          <w:rFonts w:ascii="Arial" w:hAnsi="Arial" w:cs="Arial"/>
          <w:color w:val="000000"/>
          <w:sz w:val="22"/>
          <w:szCs w:val="22"/>
        </w:rPr>
        <w:t xml:space="preserve"> os documentos </w:t>
      </w:r>
      <w:r w:rsidRPr="00B34784">
        <w:rPr>
          <w:rFonts w:ascii="Arial" w:hAnsi="Arial" w:cs="Arial"/>
          <w:sz w:val="22"/>
          <w:szCs w:val="22"/>
        </w:rPr>
        <w:t>relativos aos projetos, inclusive cópias das faturas, notas fiscais, recibos e outros documentos que comprovem os gastos ou despesas realizadas, disponibilizando-os ao CREDOR e ao BNDES por ocasião das visitas de acompanhamento;</w:t>
      </w:r>
    </w:p>
    <w:p w:rsidR="00B34784" w:rsidRPr="00B34784" w:rsidRDefault="00B34784" w:rsidP="00B34784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4784">
        <w:rPr>
          <w:rFonts w:ascii="Arial" w:hAnsi="Arial" w:cs="Arial"/>
          <w:sz w:val="22"/>
          <w:szCs w:val="22"/>
        </w:rPr>
        <w:t>Comunicar ao BNDES, na data do evento, o nome e o CPF/MF de pessoa que, exercendo função remunerada ou estando entre seus proprietários, controladores ou diretores, tenha sido diplomada ou empossada como Deputado(a) Federal ou Senador(a).</w:t>
      </w:r>
    </w:p>
    <w:p w:rsidR="00A23B0F" w:rsidRPr="00B34784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34784">
        <w:rPr>
          <w:rFonts w:ascii="Arial" w:hAnsi="Arial" w:cs="Arial"/>
          <w:sz w:val="22"/>
          <w:szCs w:val="22"/>
        </w:rPr>
        <w:t>Compromete-se a tomar as providências necessárias para que o fornecimento de  materiais,  bem como a aquisição de bens previstos no plano de aplicação, sejam feito por um custo razoável, que será,  em  geral,  o  mais  baixo  do  mercado,  levando  em  conta  fatores  de  qualidade,  eficiência  e outros pertinentes;</w:t>
      </w:r>
    </w:p>
    <w:p w:rsidR="00A23B0F" w:rsidRPr="00A57CFD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57CFD">
        <w:rPr>
          <w:rFonts w:ascii="Arial" w:hAnsi="Arial" w:cs="Arial"/>
          <w:sz w:val="22"/>
          <w:szCs w:val="22"/>
        </w:rPr>
        <w:t xml:space="preserve">Devolver os recursos recebidos por força deste Contrato, utilizados ou não, </w:t>
      </w:r>
      <w:r w:rsidR="00DD5BEE" w:rsidRPr="00A57CFD">
        <w:rPr>
          <w:rFonts w:ascii="Arial (W1)" w:hAnsi="Arial (W1)" w:cs="Arial"/>
          <w:szCs w:val="22"/>
        </w:rPr>
        <w:t>e/ou os bens adquiridos ou produzidos com recursos do projeto apoiado</w:t>
      </w:r>
      <w:r w:rsidR="00DD5BEE" w:rsidRPr="00A57CFD">
        <w:rPr>
          <w:rFonts w:ascii="Arial (W1)" w:hAnsi="Arial (W1)" w:cs="Arial"/>
          <w:i/>
          <w:szCs w:val="22"/>
        </w:rPr>
        <w:t>,</w:t>
      </w:r>
      <w:r w:rsidR="00DD5BEE" w:rsidRPr="00A57CFD">
        <w:rPr>
          <w:rFonts w:ascii="Arial" w:hAnsi="Arial" w:cs="Arial"/>
          <w:sz w:val="22"/>
          <w:szCs w:val="22"/>
        </w:rPr>
        <w:t xml:space="preserve"> por determinação do CREDOR, </w:t>
      </w:r>
      <w:r w:rsidRPr="00A57CFD">
        <w:rPr>
          <w:rFonts w:ascii="Arial" w:hAnsi="Arial" w:cs="Arial"/>
          <w:sz w:val="22"/>
          <w:szCs w:val="22"/>
        </w:rPr>
        <w:t>caso haja comprometimento da execução do objeto pactuado;</w:t>
      </w:r>
    </w:p>
    <w:p w:rsidR="00B34784" w:rsidRDefault="00B34784" w:rsidP="00B34784">
      <w:pPr>
        <w:pStyle w:val="PargrafodaLista"/>
        <w:widowControl w:val="0"/>
        <w:autoSpaceDE w:val="0"/>
        <w:autoSpaceDN w:val="0"/>
        <w:adjustRightInd w:val="0"/>
        <w:spacing w:line="271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A23B0F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Prestar contas dos recursos recebidos e da aplicação da contrapartida, na forma prevista no Edital de Chamamento Público que deu origem ao presente Contrato</w:t>
      </w:r>
      <w:r w:rsidRPr="00E6778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observando o disposto no parágrafo único da cláusula quarta deste instrumento;</w:t>
      </w:r>
    </w:p>
    <w:p w:rsidR="00B34784" w:rsidRPr="00B34784" w:rsidRDefault="00B34784" w:rsidP="00B34784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:rsidR="00A23B0F" w:rsidRPr="00FB339A" w:rsidRDefault="00A23B0F" w:rsidP="00A23B0F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FB339A">
        <w:rPr>
          <w:rFonts w:ascii="Arial" w:hAnsi="Arial" w:cs="Arial"/>
          <w:color w:val="000000"/>
          <w:sz w:val="22"/>
          <w:szCs w:val="22"/>
        </w:rPr>
        <w:t>Responsabilizar-se, com exclusividade, pelo pagamento dos encargos trabalhistas, previdenciários, fiscais e comerciais relacionados à execução do objeto previsto neste instrumento, não implicando responsabilidade solidária ou subsidiária da SEAG ou do BANDES a inadimplência do(s) BENEFICIÁIO(S) em relação ao referido pagamento, os ônus incidentes sobre o objeto da parceria ou os danos decorrentes de restrição à sua execução.   </w:t>
      </w:r>
    </w:p>
    <w:p w:rsidR="00A23B0F" w:rsidRPr="00E44295" w:rsidRDefault="00A23B0F" w:rsidP="00A23B0F">
      <w:pPr>
        <w:pStyle w:val="PargrafodaLista"/>
        <w:widowControl w:val="0"/>
        <w:autoSpaceDE w:val="0"/>
        <w:autoSpaceDN w:val="0"/>
        <w:adjustRightInd w:val="0"/>
        <w:spacing w:line="271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A23B0F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</w:rPr>
      </w:pPr>
    </w:p>
    <w:p w:rsidR="00A23B0F" w:rsidRPr="00E44295" w:rsidRDefault="00A23B0F" w:rsidP="00A23B0F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bCs/>
          <w:color w:val="000000"/>
        </w:rPr>
      </w:pPr>
      <w:r w:rsidRPr="00E44295">
        <w:rPr>
          <w:rFonts w:ascii="Arial" w:hAnsi="Arial" w:cs="Arial"/>
          <w:b/>
          <w:bCs/>
          <w:color w:val="000000"/>
        </w:rPr>
        <w:t>CLÁUSULA DÉCIMA TERCEIRA</w:t>
      </w:r>
      <w:r w:rsidRPr="00E44295">
        <w:rPr>
          <w:rFonts w:ascii="Arial" w:hAnsi="Arial" w:cs="Arial"/>
          <w:color w:val="000000"/>
        </w:rPr>
        <w:t xml:space="preserve"> - </w:t>
      </w:r>
      <w:r w:rsidRPr="00E44295">
        <w:rPr>
          <w:rFonts w:ascii="Arial" w:hAnsi="Arial" w:cs="Arial"/>
          <w:b/>
          <w:bCs/>
          <w:color w:val="000000"/>
        </w:rPr>
        <w:t>PRAÇA DE PAGAMENTO:</w:t>
      </w:r>
    </w:p>
    <w:p w:rsidR="00A23B0F" w:rsidRPr="00B80AC5" w:rsidRDefault="00A23B0F" w:rsidP="00A23B0F">
      <w:pPr>
        <w:spacing w:after="120"/>
        <w:jc w:val="both"/>
        <w:rPr>
          <w:rFonts w:ascii="Arial" w:hAnsi="Arial" w:cs="Arial"/>
          <w:caps w:val="0"/>
        </w:rPr>
      </w:pPr>
      <w:r w:rsidRPr="00203741">
        <w:rPr>
          <w:rFonts w:ascii="Arial" w:hAnsi="Arial" w:cs="Arial"/>
          <w:caps w:val="0"/>
        </w:rPr>
        <w:t>O(s) BENEFICIÁRIO(S) deverá(ão)  efetuar,  independentemente  de  aviso  ou  interpelação  judicial  ou extr</w:t>
      </w:r>
      <w:r>
        <w:rPr>
          <w:rFonts w:ascii="Arial" w:hAnsi="Arial" w:cs="Arial"/>
          <w:caps w:val="0"/>
        </w:rPr>
        <w:t>a</w:t>
      </w:r>
      <w:r w:rsidRPr="00203741">
        <w:rPr>
          <w:rFonts w:ascii="Arial" w:hAnsi="Arial" w:cs="Arial"/>
          <w:caps w:val="0"/>
        </w:rPr>
        <w:t>judicial,  todos  os  pagamentos  nas  épocas  e  formas  convencionadas,  em  moeda  corrente  nacional, na agência sede do GESTOR.</w:t>
      </w:r>
    </w:p>
    <w:p w:rsidR="00A23B0F" w:rsidRDefault="00A23B0F" w:rsidP="00A23B0F">
      <w:pPr>
        <w:jc w:val="both"/>
        <w:rPr>
          <w:rFonts w:ascii="Arial" w:hAnsi="Arial" w:cs="Arial"/>
          <w:b/>
          <w:bCs/>
          <w:color w:val="000000"/>
        </w:rPr>
      </w:pPr>
    </w:p>
    <w:p w:rsidR="00A23B0F" w:rsidRPr="00E44295" w:rsidRDefault="00A23B0F" w:rsidP="00A23B0F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CLÁUSULA DÉCIMA QUAR</w:t>
      </w:r>
      <w:r w:rsidRPr="00E44295">
        <w:rPr>
          <w:rFonts w:ascii="Arial" w:hAnsi="Arial" w:cs="Arial"/>
          <w:b/>
          <w:bCs/>
          <w:color w:val="000000"/>
        </w:rPr>
        <w:t>TA</w:t>
      </w:r>
      <w:r w:rsidRPr="00E44295">
        <w:rPr>
          <w:rFonts w:ascii="Arial" w:hAnsi="Arial" w:cs="Arial"/>
          <w:color w:val="000000"/>
        </w:rPr>
        <w:t xml:space="preserve"> - </w:t>
      </w:r>
      <w:r w:rsidRPr="00E44295">
        <w:rPr>
          <w:rFonts w:ascii="Arial" w:hAnsi="Arial" w:cs="Arial"/>
          <w:b/>
          <w:bCs/>
          <w:color w:val="000000"/>
        </w:rPr>
        <w:t xml:space="preserve">DECLARAÇÃO: </w:t>
      </w:r>
    </w:p>
    <w:p w:rsidR="00A23B0F" w:rsidRDefault="00A23B0F" w:rsidP="00A23B0F">
      <w:pPr>
        <w:spacing w:after="120"/>
        <w:jc w:val="both"/>
        <w:rPr>
          <w:rFonts w:ascii="Arial" w:hAnsi="Arial" w:cs="Arial"/>
          <w:caps w:val="0"/>
          <w:color w:val="000000"/>
        </w:rPr>
      </w:pPr>
      <w:r>
        <w:rPr>
          <w:rFonts w:ascii="Arial" w:hAnsi="Arial" w:cs="Arial"/>
          <w:caps w:val="0"/>
          <w:color w:val="000000"/>
        </w:rPr>
        <w:t>O(s) BENEFICIÁRIO(S) d</w:t>
      </w:r>
      <w:r w:rsidRPr="00E44295">
        <w:rPr>
          <w:rFonts w:ascii="Arial" w:hAnsi="Arial" w:cs="Arial"/>
          <w:caps w:val="0"/>
          <w:color w:val="000000"/>
        </w:rPr>
        <w:t>eclar</w:t>
      </w:r>
      <w:r>
        <w:rPr>
          <w:rFonts w:ascii="Arial" w:hAnsi="Arial" w:cs="Arial"/>
          <w:caps w:val="0"/>
          <w:color w:val="000000"/>
        </w:rPr>
        <w:t>a(m)</w:t>
      </w:r>
      <w:r w:rsidRPr="00E44295">
        <w:rPr>
          <w:rFonts w:ascii="Arial" w:hAnsi="Arial" w:cs="Arial"/>
          <w:caps w:val="0"/>
          <w:color w:val="000000"/>
        </w:rPr>
        <w:t xml:space="preserve"> que l</w:t>
      </w:r>
      <w:r>
        <w:rPr>
          <w:rFonts w:ascii="Arial" w:hAnsi="Arial" w:cs="Arial"/>
          <w:caps w:val="0"/>
          <w:color w:val="000000"/>
        </w:rPr>
        <w:t>eu(ram)</w:t>
      </w:r>
      <w:r w:rsidRPr="00E44295">
        <w:rPr>
          <w:rFonts w:ascii="Arial" w:hAnsi="Arial" w:cs="Arial"/>
          <w:caps w:val="0"/>
          <w:color w:val="000000"/>
        </w:rPr>
        <w:t xml:space="preserve"> antecipadamente</w:t>
      </w:r>
      <w:r>
        <w:rPr>
          <w:rFonts w:ascii="Arial" w:hAnsi="Arial" w:cs="Arial"/>
          <w:caps w:val="0"/>
          <w:color w:val="000000"/>
        </w:rPr>
        <w:t xml:space="preserve"> as disposições deste Contrato,</w:t>
      </w:r>
      <w:r w:rsidRPr="00E44295">
        <w:rPr>
          <w:rFonts w:ascii="Arial" w:hAnsi="Arial" w:cs="Arial"/>
          <w:caps w:val="0"/>
          <w:color w:val="000000"/>
        </w:rPr>
        <w:t xml:space="preserve"> compromet</w:t>
      </w:r>
      <w:r>
        <w:rPr>
          <w:rFonts w:ascii="Arial" w:hAnsi="Arial" w:cs="Arial"/>
          <w:caps w:val="0"/>
          <w:color w:val="000000"/>
        </w:rPr>
        <w:t xml:space="preserve">endo-se </w:t>
      </w:r>
      <w:r w:rsidRPr="00E44295">
        <w:rPr>
          <w:rFonts w:ascii="Arial" w:hAnsi="Arial" w:cs="Arial"/>
          <w:caps w:val="0"/>
          <w:color w:val="000000"/>
        </w:rPr>
        <w:t>a cumprir todas as cláusulas e condições do presente instrumento.</w:t>
      </w:r>
    </w:p>
    <w:p w:rsidR="00A23B0F" w:rsidRDefault="00A23B0F" w:rsidP="00A23B0F">
      <w:pPr>
        <w:jc w:val="both"/>
        <w:rPr>
          <w:rFonts w:ascii="Arial" w:hAnsi="Arial" w:cs="Arial"/>
          <w:caps w:val="0"/>
          <w:color w:val="000000"/>
        </w:rPr>
      </w:pP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bCs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 xml:space="preserve">CLÁUSULA DÉCIMA </w:t>
      </w:r>
      <w:r>
        <w:rPr>
          <w:rFonts w:ascii="Arial" w:hAnsi="Arial" w:cs="Arial"/>
          <w:b/>
          <w:bCs/>
          <w:color w:val="000000"/>
        </w:rPr>
        <w:t>quinta</w:t>
      </w:r>
      <w:r w:rsidRPr="00833E7B">
        <w:rPr>
          <w:rFonts w:ascii="Arial" w:hAnsi="Arial" w:cs="Arial"/>
          <w:color w:val="000000"/>
        </w:rPr>
        <w:t xml:space="preserve"> -</w:t>
      </w:r>
      <w:proofErr w:type="gramStart"/>
      <w:r w:rsidRPr="00833E7B">
        <w:rPr>
          <w:rFonts w:ascii="Arial" w:hAnsi="Arial" w:cs="Arial"/>
          <w:color w:val="000000"/>
        </w:rPr>
        <w:t xml:space="preserve">  </w:t>
      </w:r>
      <w:proofErr w:type="gramEnd"/>
      <w:r w:rsidRPr="00833E7B">
        <w:rPr>
          <w:rFonts w:ascii="Arial" w:hAnsi="Arial" w:cs="Arial"/>
          <w:b/>
          <w:bCs/>
          <w:color w:val="000000"/>
        </w:rPr>
        <w:t>FORO: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A23B0F" w:rsidRPr="00FC6FD2" w:rsidRDefault="00A23B0F" w:rsidP="00A23B0F">
      <w:pPr>
        <w:spacing w:after="120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>O foro do contrato será o da sede do GESTOR, n</w:t>
      </w:r>
      <w:r>
        <w:rPr>
          <w:rFonts w:ascii="Arial" w:hAnsi="Arial" w:cs="Arial"/>
          <w:caps w:val="0"/>
          <w:color w:val="000000"/>
        </w:rPr>
        <w:t>o Juízo de Vitória – Comarca da Capital</w:t>
      </w:r>
      <w:r w:rsidRPr="00FC6FD2">
        <w:rPr>
          <w:rFonts w:ascii="Arial" w:hAnsi="Arial" w:cs="Arial"/>
          <w:caps w:val="0"/>
          <w:color w:val="000000"/>
        </w:rPr>
        <w:t>/ES, ressalvado ao GESTOR, todavia, o direito de, em qualquer tempo, optar pelo foro do domicílio do(s) BENEFICIÁRIO(S)</w:t>
      </w:r>
      <w:r>
        <w:rPr>
          <w:rFonts w:ascii="Arial" w:hAnsi="Arial" w:cs="Arial"/>
          <w:caps w:val="0"/>
          <w:color w:val="000000"/>
        </w:rPr>
        <w:t>.</w:t>
      </w:r>
      <w:r w:rsidRPr="00FC6FD2">
        <w:rPr>
          <w:rFonts w:ascii="Arial" w:hAnsi="Arial" w:cs="Arial"/>
          <w:caps w:val="0"/>
          <w:color w:val="000000"/>
        </w:rPr>
        <w:t xml:space="preserve"> </w:t>
      </w:r>
    </w:p>
    <w:p w:rsidR="00A23B0F" w:rsidRPr="00FC6FD2" w:rsidRDefault="00A23B0F" w:rsidP="00A23B0F">
      <w:pPr>
        <w:spacing w:after="120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>Por estarem justas e contratadas, as partes assinam o presente instrumento, em três vias de igual teor e</w:t>
      </w:r>
      <w:r>
        <w:rPr>
          <w:rFonts w:ascii="Arial" w:hAnsi="Arial" w:cs="Arial"/>
          <w:caps w:val="0"/>
          <w:color w:val="000000"/>
        </w:rPr>
        <w:t xml:space="preserve"> </w:t>
      </w:r>
      <w:r w:rsidRPr="00FC6FD2">
        <w:rPr>
          <w:rFonts w:ascii="Arial" w:hAnsi="Arial" w:cs="Arial"/>
          <w:caps w:val="0"/>
          <w:color w:val="000000"/>
        </w:rPr>
        <w:t>forma, na presença das testemunhas abaixo signatárias.</w:t>
      </w:r>
    </w:p>
    <w:p w:rsidR="00A23B0F" w:rsidRPr="00FC6FD2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aps w:val="0"/>
          <w:color w:val="000000"/>
        </w:rPr>
      </w:pPr>
      <w:r w:rsidRPr="00FC6FD2">
        <w:rPr>
          <w:rFonts w:ascii="Arial" w:hAnsi="Arial" w:cs="Arial"/>
          <w:caps w:val="0"/>
          <w:color w:val="000000"/>
        </w:rPr>
        <w:t xml:space="preserve">                                                                          </w:t>
      </w:r>
      <w:r>
        <w:rPr>
          <w:rFonts w:ascii="Arial" w:hAnsi="Arial" w:cs="Arial"/>
          <w:caps w:val="0"/>
          <w:color w:val="000000"/>
        </w:rPr>
        <w:t xml:space="preserve">     </w:t>
      </w:r>
      <w:r w:rsidRPr="00FC6FD2">
        <w:rPr>
          <w:rFonts w:ascii="Arial" w:hAnsi="Arial" w:cs="Arial"/>
          <w:caps w:val="0"/>
          <w:color w:val="000000"/>
        </w:rPr>
        <w:t xml:space="preserve"> Vitória, .... de ................... </w:t>
      </w:r>
      <w:proofErr w:type="gramStart"/>
      <w:r w:rsidRPr="00FC6FD2">
        <w:rPr>
          <w:rFonts w:ascii="Arial" w:hAnsi="Arial" w:cs="Arial"/>
          <w:caps w:val="0"/>
          <w:color w:val="000000"/>
        </w:rPr>
        <w:t>de</w:t>
      </w:r>
      <w:proofErr w:type="gramEnd"/>
      <w:r w:rsidRPr="00FC6FD2">
        <w:rPr>
          <w:rFonts w:ascii="Arial" w:hAnsi="Arial" w:cs="Arial"/>
          <w:caps w:val="0"/>
          <w:color w:val="000000"/>
        </w:rPr>
        <w:t xml:space="preserve"> 201</w:t>
      </w:r>
      <w:r w:rsidR="00FB339A">
        <w:rPr>
          <w:rFonts w:ascii="Arial" w:hAnsi="Arial" w:cs="Arial"/>
          <w:caps w:val="0"/>
          <w:color w:val="000000"/>
        </w:rPr>
        <w:t>8</w:t>
      </w:r>
      <w:r w:rsidRPr="00FC6FD2">
        <w:rPr>
          <w:rFonts w:ascii="Arial" w:hAnsi="Arial" w:cs="Arial"/>
          <w:caps w:val="0"/>
          <w:color w:val="000000"/>
        </w:rPr>
        <w:t>.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caps w:val="0"/>
          <w:color w:val="000000"/>
        </w:rPr>
      </w:pPr>
    </w:p>
    <w:p w:rsidR="00A23B0F" w:rsidRPr="00372CE3" w:rsidRDefault="00A23B0F" w:rsidP="00A23B0F">
      <w:pPr>
        <w:widowControl w:val="0"/>
        <w:autoSpaceDE w:val="0"/>
        <w:autoSpaceDN w:val="0"/>
        <w:adjustRightInd w:val="0"/>
        <w:spacing w:line="226" w:lineRule="exact"/>
        <w:jc w:val="both"/>
        <w:rPr>
          <w:rFonts w:ascii="Arial" w:hAnsi="Arial" w:cs="Arial"/>
          <w:b/>
          <w:bCs/>
          <w:color w:val="000000"/>
        </w:rPr>
      </w:pPr>
      <w:r w:rsidRPr="007176A3">
        <w:rPr>
          <w:rFonts w:ascii="Arial" w:hAnsi="Arial" w:cs="Arial"/>
          <w:caps w:val="0"/>
          <w:color w:val="000000"/>
        </w:rPr>
        <w:t>SECRETARIA DE ESTADO DE AGRICULTURA, ABASTECIMENTO, AQUICULTURA E PESCA, representad</w:t>
      </w:r>
      <w:r>
        <w:rPr>
          <w:rFonts w:ascii="Arial" w:hAnsi="Arial" w:cs="Arial"/>
          <w:caps w:val="0"/>
          <w:color w:val="000000"/>
        </w:rPr>
        <w:t>a</w:t>
      </w:r>
      <w:r w:rsidRPr="007176A3">
        <w:rPr>
          <w:rFonts w:ascii="Arial" w:hAnsi="Arial" w:cs="Arial"/>
          <w:caps w:val="0"/>
          <w:color w:val="000000"/>
        </w:rPr>
        <w:t xml:space="preserve"> neste ato pelo </w:t>
      </w:r>
      <w:r w:rsidRPr="00833E7B">
        <w:rPr>
          <w:rFonts w:ascii="Arial" w:hAnsi="Arial" w:cs="Arial"/>
          <w:b/>
          <w:bCs/>
          <w:color w:val="000000"/>
        </w:rPr>
        <w:t>GESTOR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BA</w:t>
      </w:r>
      <w:r w:rsidRPr="007176A3">
        <w:rPr>
          <w:rFonts w:ascii="Arial" w:hAnsi="Arial" w:cs="Arial"/>
          <w:b/>
          <w:color w:val="000000"/>
        </w:rPr>
        <w:t>NCO</w:t>
      </w:r>
      <w:r w:rsidRPr="001D2971">
        <w:rPr>
          <w:rFonts w:ascii="Arial" w:hAnsi="Arial" w:cs="Arial"/>
          <w:b/>
          <w:color w:val="000000"/>
        </w:rPr>
        <w:t xml:space="preserve"> DE DESENVOLVIMENTO DO ESPÍRITO SANTO S.A.-BANDES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1D2971">
        <w:rPr>
          <w:rFonts w:ascii="Arial" w:hAnsi="Arial" w:cs="Arial"/>
          <w:b/>
          <w:color w:val="000000"/>
        </w:rPr>
        <w:t>CNPJ 28.145.829/0001-00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______________________________________________________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9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b/>
          <w:bCs/>
          <w:color w:val="000000"/>
        </w:rPr>
        <w:t>BENEFICIÁRIO(S):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86"/>
        <w:jc w:val="both"/>
        <w:rPr>
          <w:rFonts w:ascii="Arial" w:hAnsi="Arial" w:cs="Arial"/>
          <w:color w:val="000000"/>
        </w:rPr>
      </w:pP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146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>_____________________________________________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after="120" w:line="21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 xml:space="preserve">NPJ: </w:t>
      </w:r>
      <w:r>
        <w:rPr>
          <w:rFonts w:ascii="Arial" w:hAnsi="Arial" w:cs="Arial"/>
          <w:color w:val="000000"/>
        </w:rPr>
        <w:t>....................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after="120" w:line="253" w:lineRule="exact"/>
        <w:jc w:val="both"/>
        <w:rPr>
          <w:rFonts w:ascii="Arial" w:hAnsi="Arial" w:cs="Arial"/>
          <w:color w:val="000000"/>
        </w:rPr>
      </w:pPr>
      <w:r w:rsidRPr="00833E7B">
        <w:rPr>
          <w:rFonts w:ascii="Arial" w:hAnsi="Arial" w:cs="Arial"/>
          <w:color w:val="000000"/>
        </w:rPr>
        <w:t xml:space="preserve">End: </w:t>
      </w:r>
      <w:r>
        <w:rPr>
          <w:rFonts w:ascii="Arial" w:hAnsi="Arial" w:cs="Arial"/>
          <w:color w:val="000000"/>
        </w:rPr>
        <w:t>..........................................................................</w:t>
      </w:r>
      <w:r w:rsidRPr="00833E7B">
        <w:rPr>
          <w:rFonts w:ascii="Arial" w:hAnsi="Arial" w:cs="Arial"/>
          <w:color w:val="000000"/>
        </w:rPr>
        <w:t xml:space="preserve">CEP: </w:t>
      </w:r>
      <w:r>
        <w:rPr>
          <w:rFonts w:ascii="Arial" w:hAnsi="Arial" w:cs="Arial"/>
          <w:color w:val="000000"/>
        </w:rPr>
        <w:t>..............</w:t>
      </w:r>
      <w:r w:rsidRPr="00833E7B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Município</w:t>
      </w:r>
      <w:r w:rsidRPr="00833E7B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ES</w:t>
      </w:r>
    </w:p>
    <w:p w:rsidR="00A23B0F" w:rsidRPr="00833E7B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73"/>
        <w:jc w:val="both"/>
        <w:rPr>
          <w:rFonts w:ascii="Arial" w:hAnsi="Arial" w:cs="Arial"/>
          <w:color w:val="000000"/>
        </w:rPr>
      </w:pPr>
    </w:p>
    <w:p w:rsidR="00A23B0F" w:rsidRPr="00F1590A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b/>
          <w:color w:val="000000"/>
        </w:rPr>
      </w:pPr>
      <w:r w:rsidRPr="00F1590A">
        <w:rPr>
          <w:rFonts w:ascii="Arial" w:hAnsi="Arial" w:cs="Arial"/>
          <w:b/>
          <w:color w:val="000000"/>
        </w:rPr>
        <w:t>TESTEMUNHAS: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ind w:left="586"/>
        <w:jc w:val="both"/>
        <w:rPr>
          <w:rFonts w:ascii="Arial" w:hAnsi="Arial" w:cs="Arial"/>
          <w:color w:val="000000"/>
        </w:rPr>
      </w:pPr>
    </w:p>
    <w:p w:rsidR="00A23B0F" w:rsidRPr="00DC64C0" w:rsidRDefault="00A23B0F" w:rsidP="00A23B0F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</w:t>
      </w:r>
    </w:p>
    <w:p w:rsidR="00A23B0F" w:rsidRDefault="00A23B0F" w:rsidP="00A23B0F">
      <w:pPr>
        <w:pStyle w:val="PargrafodaLista"/>
        <w:widowControl w:val="0"/>
        <w:autoSpaceDE w:val="0"/>
        <w:autoSpaceDN w:val="0"/>
        <w:adjustRightInd w:val="0"/>
        <w:spacing w:line="213" w:lineRule="exact"/>
        <w:ind w:left="94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Nome/CPF</w:t>
      </w:r>
    </w:p>
    <w:p w:rsidR="00A23B0F" w:rsidRDefault="00A23B0F" w:rsidP="00A23B0F">
      <w:pPr>
        <w:widowControl w:val="0"/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</w:p>
    <w:p w:rsidR="00A23B0F" w:rsidRPr="000C5B4D" w:rsidRDefault="00A23B0F" w:rsidP="00A23B0F">
      <w:pPr>
        <w:pStyle w:val="PargrafodaLista"/>
        <w:widowControl w:val="0"/>
        <w:numPr>
          <w:ilvl w:val="0"/>
          <w:numId w:val="2"/>
        </w:numPr>
        <w:autoSpaceDE w:val="0"/>
        <w:autoSpaceDN w:val="0"/>
        <w:adjustRightInd w:val="0"/>
        <w:spacing w:line="213" w:lineRule="exact"/>
        <w:jc w:val="both"/>
        <w:rPr>
          <w:rFonts w:ascii="Arial" w:hAnsi="Arial" w:cs="Arial"/>
          <w:color w:val="000000"/>
        </w:rPr>
      </w:pPr>
      <w:r w:rsidRPr="000C5B4D">
        <w:rPr>
          <w:rFonts w:ascii="Arial" w:hAnsi="Arial" w:cs="Arial"/>
          <w:color w:val="000000"/>
        </w:rPr>
        <w:t>...................................</w:t>
      </w:r>
    </w:p>
    <w:p w:rsidR="00A23B0F" w:rsidRPr="00CA77B3" w:rsidRDefault="00A23B0F" w:rsidP="00A23B0F">
      <w:pPr>
        <w:pStyle w:val="PargrafodaLista"/>
        <w:widowControl w:val="0"/>
        <w:autoSpaceDE w:val="0"/>
        <w:autoSpaceDN w:val="0"/>
        <w:adjustRightInd w:val="0"/>
        <w:spacing w:line="213" w:lineRule="exact"/>
        <w:ind w:left="946"/>
        <w:jc w:val="both"/>
      </w:pPr>
      <w:r>
        <w:rPr>
          <w:rFonts w:ascii="Arial" w:hAnsi="Arial" w:cs="Arial"/>
          <w:color w:val="000000"/>
        </w:rPr>
        <w:t>Nome/CPF</w:t>
      </w:r>
      <w:r w:rsidRPr="00833E7B">
        <w:rPr>
          <w:rFonts w:ascii="Arial" w:hAnsi="Arial" w:cs="Arial"/>
          <w:color w:val="000000"/>
        </w:rPr>
        <w:t>______</w:t>
      </w:r>
    </w:p>
    <w:p w:rsidR="00B95085" w:rsidRDefault="00B95085"/>
    <w:sectPr w:rsidR="00B95085" w:rsidSect="00FB7E53">
      <w:headerReference w:type="default" r:id="rId8"/>
      <w:footerReference w:type="default" r:id="rId9"/>
      <w:pgSz w:w="11906" w:h="16838"/>
      <w:pgMar w:top="1134" w:right="1134" w:bottom="24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23D" w:rsidRDefault="005C123D">
      <w:pPr>
        <w:spacing w:after="0" w:line="240" w:lineRule="auto"/>
      </w:pPr>
      <w:r>
        <w:separator/>
      </w:r>
    </w:p>
  </w:endnote>
  <w:endnote w:type="continuationSeparator" w:id="0">
    <w:p w:rsidR="005C123D" w:rsidRDefault="005C1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17" w:rsidRDefault="005C123D">
    <w:pPr>
      <w:pStyle w:val="Rodap"/>
    </w:pPr>
  </w:p>
  <w:p w:rsidR="00FD4217" w:rsidRDefault="00A23B0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1632585</wp:posOffset>
          </wp:positionH>
          <wp:positionV relativeFrom="paragraph">
            <wp:posOffset>-697230</wp:posOffset>
          </wp:positionV>
          <wp:extent cx="4041140" cy="1151255"/>
          <wp:effectExtent l="0" t="0" r="0" b="0"/>
          <wp:wrapNone/>
          <wp:docPr id="1" name="Imagem 1" descr="rodapé papel de carta ouvid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apé papel de carta ouvido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114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23D" w:rsidRDefault="005C123D">
      <w:pPr>
        <w:spacing w:after="0" w:line="240" w:lineRule="auto"/>
      </w:pPr>
      <w:r>
        <w:separator/>
      </w:r>
    </w:p>
  </w:footnote>
  <w:footnote w:type="continuationSeparator" w:id="0">
    <w:p w:rsidR="005C123D" w:rsidRDefault="005C1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217" w:rsidRDefault="004A0C51">
    <w:pPr>
      <w:pStyle w:val="Cabealho"/>
    </w:pPr>
    <w:r>
      <w:object w:dxaOrig="2820" w:dyaOrig="10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pt;height:45pt" o:ole="">
          <v:imagedata r:id="rId1" o:title=""/>
        </v:shape>
        <o:OLEObject Type="Embed" ProgID="PBrush" ShapeID="_x0000_i1025" DrawAspect="Content" ObjectID="_159170748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4A5"/>
    <w:multiLevelType w:val="hybridMultilevel"/>
    <w:tmpl w:val="02F81ED0"/>
    <w:lvl w:ilvl="0" w:tplc="6BF072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934"/>
    <w:multiLevelType w:val="hybridMultilevel"/>
    <w:tmpl w:val="F9C0D7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7F64"/>
    <w:multiLevelType w:val="hybridMultilevel"/>
    <w:tmpl w:val="9B5CB976"/>
    <w:lvl w:ilvl="0" w:tplc="32C06816">
      <w:start w:val="1"/>
      <w:numFmt w:val="upperRoman"/>
      <w:lvlText w:val="%1."/>
      <w:lvlJc w:val="left"/>
      <w:pPr>
        <w:tabs>
          <w:tab w:val="num" w:pos="1418"/>
        </w:tabs>
        <w:ind w:left="1304" w:hanging="311"/>
      </w:pPr>
      <w:rPr>
        <w:rFonts w:hint="default"/>
      </w:rPr>
    </w:lvl>
    <w:lvl w:ilvl="1" w:tplc="75189D9C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906A4"/>
    <w:multiLevelType w:val="hybridMultilevel"/>
    <w:tmpl w:val="EDD6B1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702B3"/>
    <w:multiLevelType w:val="hybridMultilevel"/>
    <w:tmpl w:val="7DF6D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A23B0F"/>
    <w:rsid w:val="000213E9"/>
    <w:rsid w:val="000B429A"/>
    <w:rsid w:val="00235343"/>
    <w:rsid w:val="00271B5F"/>
    <w:rsid w:val="004A0C51"/>
    <w:rsid w:val="004A2D76"/>
    <w:rsid w:val="004B25D8"/>
    <w:rsid w:val="005C123D"/>
    <w:rsid w:val="006D25A1"/>
    <w:rsid w:val="007B3532"/>
    <w:rsid w:val="007E24EB"/>
    <w:rsid w:val="00851497"/>
    <w:rsid w:val="00940D7C"/>
    <w:rsid w:val="00964B3F"/>
    <w:rsid w:val="0098338D"/>
    <w:rsid w:val="00A13928"/>
    <w:rsid w:val="00A23B0F"/>
    <w:rsid w:val="00A57CFD"/>
    <w:rsid w:val="00AF0C50"/>
    <w:rsid w:val="00B0603D"/>
    <w:rsid w:val="00B34784"/>
    <w:rsid w:val="00B56CB9"/>
    <w:rsid w:val="00B95085"/>
    <w:rsid w:val="00BB5FCB"/>
    <w:rsid w:val="00CD17E1"/>
    <w:rsid w:val="00CF25DD"/>
    <w:rsid w:val="00D91036"/>
    <w:rsid w:val="00DD5BEE"/>
    <w:rsid w:val="00E11EB6"/>
    <w:rsid w:val="00E34CF4"/>
    <w:rsid w:val="00EA1F3E"/>
    <w:rsid w:val="00F52D03"/>
    <w:rsid w:val="00FB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0F"/>
    <w:rPr>
      <w:rFonts w:ascii="Bookman Old Style" w:eastAsia="Calibri" w:hAnsi="Bookman Old Style" w:cs="Times New Roman"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3B0F"/>
    <w:pPr>
      <w:spacing w:after="0" w:line="240" w:lineRule="auto"/>
      <w:ind w:left="720"/>
      <w:contextualSpacing/>
    </w:pPr>
    <w:rPr>
      <w:rFonts w:eastAsia="Times New Roman"/>
      <w:caps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B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B0F"/>
    <w:rPr>
      <w:rFonts w:ascii="Bookman Old Style" w:eastAsia="Calibri" w:hAnsi="Bookman Old Style" w:cs="Times New Roman"/>
      <w:caps/>
    </w:rPr>
  </w:style>
  <w:style w:type="paragraph" w:styleId="Rodap">
    <w:name w:val="footer"/>
    <w:basedOn w:val="Normal"/>
    <w:link w:val="RodapChar"/>
    <w:uiPriority w:val="99"/>
    <w:unhideWhenUsed/>
    <w:rsid w:val="00A23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B0F"/>
    <w:rPr>
      <w:rFonts w:ascii="Bookman Old Style" w:eastAsia="Calibri" w:hAnsi="Bookman Old Style" w:cs="Times New Roman"/>
      <w:caps/>
    </w:rPr>
  </w:style>
  <w:style w:type="character" w:styleId="Refdecomentrio">
    <w:name w:val="annotation reference"/>
    <w:uiPriority w:val="99"/>
    <w:semiHidden/>
    <w:unhideWhenUsed/>
    <w:rsid w:val="00A23B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23B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3B0F"/>
    <w:rPr>
      <w:rFonts w:ascii="Bookman Old Style" w:eastAsia="Calibri" w:hAnsi="Bookman Old Style" w:cs="Times New Roman"/>
      <w:caps/>
      <w:sz w:val="20"/>
      <w:szCs w:val="20"/>
    </w:rPr>
  </w:style>
  <w:style w:type="paragraph" w:customStyle="1" w:styleId="41">
    <w:name w:val="41"/>
    <w:basedOn w:val="Normal"/>
    <w:rsid w:val="00A23B0F"/>
    <w:pPr>
      <w:spacing w:after="0" w:line="360" w:lineRule="atLeast"/>
      <w:ind w:left="567" w:hanging="567"/>
      <w:jc w:val="both"/>
    </w:pPr>
    <w:rPr>
      <w:rFonts w:ascii="Arial" w:eastAsia="Times New Roman" w:hAnsi="Arial"/>
      <w:b/>
      <w:caps w:val="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B0F"/>
    <w:rPr>
      <w:rFonts w:ascii="Tahoma" w:eastAsia="Calibri" w:hAnsi="Tahoma" w:cs="Tahoma"/>
      <w:caps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4784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4784"/>
    <w:rPr>
      <w:rFonts w:ascii="Bookman Old Style" w:eastAsia="Calibri" w:hAnsi="Bookman Old Style" w:cs="Times New Roman"/>
      <w:b/>
      <w:bCs/>
      <w:cap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B0F"/>
    <w:rPr>
      <w:rFonts w:ascii="Bookman Old Style" w:eastAsia="Calibri" w:hAnsi="Bookman Old Style" w:cs="Times New Roman"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3B0F"/>
    <w:pPr>
      <w:spacing w:after="0" w:line="240" w:lineRule="auto"/>
      <w:ind w:left="720"/>
      <w:contextualSpacing/>
    </w:pPr>
    <w:rPr>
      <w:rFonts w:eastAsia="Times New Roman"/>
      <w:caps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23B0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23B0F"/>
    <w:rPr>
      <w:rFonts w:ascii="Bookman Old Style" w:eastAsia="Calibri" w:hAnsi="Bookman Old Style" w:cs="Times New Roman"/>
      <w:caps/>
      <w:lang w:val="x-none"/>
    </w:rPr>
  </w:style>
  <w:style w:type="paragraph" w:styleId="Rodap">
    <w:name w:val="footer"/>
    <w:basedOn w:val="Normal"/>
    <w:link w:val="RodapChar"/>
    <w:uiPriority w:val="99"/>
    <w:unhideWhenUsed/>
    <w:rsid w:val="00A23B0F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A23B0F"/>
    <w:rPr>
      <w:rFonts w:ascii="Bookman Old Style" w:eastAsia="Calibri" w:hAnsi="Bookman Old Style" w:cs="Times New Roman"/>
      <w:caps/>
      <w:lang w:val="x-none"/>
    </w:rPr>
  </w:style>
  <w:style w:type="character" w:styleId="Refdecomentrio">
    <w:name w:val="annotation reference"/>
    <w:uiPriority w:val="99"/>
    <w:semiHidden/>
    <w:unhideWhenUsed/>
    <w:rsid w:val="00A23B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23B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23B0F"/>
    <w:rPr>
      <w:rFonts w:ascii="Bookman Old Style" w:eastAsia="Calibri" w:hAnsi="Bookman Old Style" w:cs="Times New Roman"/>
      <w:caps/>
      <w:sz w:val="20"/>
      <w:szCs w:val="20"/>
    </w:rPr>
  </w:style>
  <w:style w:type="paragraph" w:customStyle="1" w:styleId="41">
    <w:name w:val="41"/>
    <w:basedOn w:val="Normal"/>
    <w:rsid w:val="00A23B0F"/>
    <w:pPr>
      <w:spacing w:after="0" w:line="360" w:lineRule="atLeast"/>
      <w:ind w:left="567" w:hanging="567"/>
      <w:jc w:val="both"/>
    </w:pPr>
    <w:rPr>
      <w:rFonts w:ascii="Arial" w:eastAsia="Times New Roman" w:hAnsi="Arial"/>
      <w:b/>
      <w:caps w:val="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3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3B0F"/>
    <w:rPr>
      <w:rFonts w:ascii="Tahoma" w:eastAsia="Calibri" w:hAnsi="Tahoma" w:cs="Tahoma"/>
      <w:caps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34784"/>
    <w:pPr>
      <w:spacing w:line="240" w:lineRule="auto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34784"/>
    <w:rPr>
      <w:rFonts w:ascii="Bookman Old Style" w:eastAsia="Calibri" w:hAnsi="Bookman Old Style" w:cs="Times New Roman"/>
      <w:b/>
      <w:bCs/>
      <w: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07706-84DF-42F9-A3C0-44E9F6BD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2934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BANDES</Company>
  <LinksUpToDate>false</LinksUpToDate>
  <CharactersWithSpaces>18742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Angelita Nunes Pereira da Silva</dc:creator>
  <cp:lastModifiedBy>comper</cp:lastModifiedBy>
  <cp:revision>7</cp:revision>
  <cp:lastPrinted>2018-06-28T12:26:00Z</cp:lastPrinted>
  <dcterms:created xsi:type="dcterms:W3CDTF">2018-02-23T17:43:00Z</dcterms:created>
  <dcterms:modified xsi:type="dcterms:W3CDTF">2018-06-28T19:12:00Z</dcterms:modified>
</cp:coreProperties>
</file>